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4E32" w14:textId="377EB43F" w:rsidR="00E87696" w:rsidRPr="00FB356D" w:rsidRDefault="00E87696" w:rsidP="00E87696">
      <w:pPr>
        <w:spacing w:line="240" w:lineRule="auto"/>
        <w:jc w:val="center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b/>
          <w:bCs/>
          <w:color w:val="000000"/>
          <w:sz w:val="24"/>
          <w:szCs w:val="24"/>
          <w:lang w:val="be-BY" w:eastAsia="ru-RU"/>
        </w:rPr>
        <w:t>ГЕНД</w:t>
      </w:r>
      <w:r w:rsidR="00967CE1" w:rsidRPr="00FB356D">
        <w:rPr>
          <w:rFonts w:eastAsia="Times New Roman" w:cstheme="minorHAnsi"/>
          <w:b/>
          <w:bCs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b/>
          <w:bCs/>
          <w:color w:val="000000"/>
          <w:sz w:val="24"/>
          <w:szCs w:val="24"/>
          <w:lang w:val="be-BY" w:eastAsia="ru-RU"/>
        </w:rPr>
        <w:t>РНАЯ ПАЛІТЫКА БЕЛАРУСКАЙ АСАЦЫЯЦЫІ ЖУРНАЛІСТАЎ</w:t>
      </w:r>
    </w:p>
    <w:p w14:paraId="44EA9ABF" w14:textId="77777777" w:rsidR="00E87696" w:rsidRPr="00FB356D" w:rsidRDefault="00E87696" w:rsidP="00E87696">
      <w:pPr>
        <w:spacing w:after="0" w:line="240" w:lineRule="auto"/>
        <w:rPr>
          <w:rFonts w:eastAsia="Times New Roman" w:cstheme="minorHAnsi"/>
          <w:sz w:val="24"/>
          <w:szCs w:val="24"/>
          <w:lang w:val="be-BY" w:eastAsia="ru-RU"/>
        </w:rPr>
      </w:pPr>
    </w:p>
    <w:p w14:paraId="773F7AC5" w14:textId="45263BB4" w:rsidR="00E87696" w:rsidRPr="00FB356D" w:rsidRDefault="00E87696" w:rsidP="00E87696">
      <w:pPr>
        <w:spacing w:line="240" w:lineRule="auto"/>
        <w:jc w:val="right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 xml:space="preserve">Разгледжана на пасяджэнні Праўлення БАЖ </w:t>
      </w:r>
      <w:r w:rsidR="00EA692B"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 xml:space="preserve">25 жніўня </w:t>
      </w:r>
      <w:r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>2026 года</w:t>
      </w:r>
    </w:p>
    <w:p w14:paraId="4D23D3A9" w14:textId="067AF127" w:rsidR="00E87696" w:rsidRPr="00FB356D" w:rsidRDefault="00E87696" w:rsidP="00E132A0">
      <w:pPr>
        <w:spacing w:line="240" w:lineRule="auto"/>
        <w:jc w:val="right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 xml:space="preserve">Прынята на пасяджэнні Рады БАЖ </w:t>
      </w:r>
      <w:r w:rsidR="00FB356D"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 xml:space="preserve">17 верасня </w:t>
      </w:r>
      <w:r w:rsidRPr="00FB356D">
        <w:rPr>
          <w:rFonts w:eastAsia="Times New Roman" w:cstheme="minorHAnsi"/>
          <w:i/>
          <w:iCs/>
          <w:color w:val="000000"/>
          <w:sz w:val="24"/>
          <w:szCs w:val="24"/>
          <w:lang w:val="be-BY" w:eastAsia="ru-RU"/>
        </w:rPr>
        <w:t>2026 года</w:t>
      </w:r>
    </w:p>
    <w:p w14:paraId="69E4E8BF" w14:textId="77777777" w:rsidR="00E87696" w:rsidRPr="00FB356D" w:rsidRDefault="00E87696" w:rsidP="00E87696">
      <w:pPr>
        <w:numPr>
          <w:ilvl w:val="0"/>
          <w:numId w:val="1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Прэамбула</w:t>
      </w:r>
    </w:p>
    <w:p w14:paraId="0DC1E0A0" w14:textId="4656C84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Беларуская асацыяцыя журналістаў (БАЖ) прызнае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роўнасць як адн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з фундаментальных умоў свабоднай і прафесійнай журналістыкі. Арганізацыя трым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ае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цца прынцыпаў роўнасці, недыскрымінацыі і павагі 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да 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чалавечай годнасці.</w:t>
      </w:r>
    </w:p>
    <w:p w14:paraId="61D3098E" w14:textId="611B609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Пры рэалізацыі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рнай палітыкі (далей </w:t>
      </w:r>
      <w:r w:rsidR="004C6C35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—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Палітыка) БАЖ кіруецца міжнароднымі дакументамі і стандартамі, замацаванымі ў Канвенцыі ААН аб ліквідацыі ўсіх форм дыскрымінацыі ў 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дачыненні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да жанчын, Канвенцыі Міжнароднай арганізацыі працы № 190 </w:t>
      </w:r>
      <w:r w:rsidR="000E1E7A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«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Выкараненне гвалту і дамаганняў у сферы працы</w:t>
      </w:r>
      <w:r w:rsidR="000E1E7A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»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, Мэты ўстойлівага развіцця № 5, рэлевантнымі дакументамі Еўрапейскага саюза і Савета Еўропы.</w:t>
      </w:r>
    </w:p>
    <w:p w14:paraId="78226599" w14:textId="442E4381" w:rsidR="00E87696" w:rsidRPr="00FB356D" w:rsidRDefault="00E87696" w:rsidP="00E87696">
      <w:pPr>
        <w:numPr>
          <w:ilvl w:val="0"/>
          <w:numId w:val="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Мэта і задачы генд</w:t>
      </w:r>
      <w:r w:rsidR="00967CE1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рнай палітыкі</w:t>
      </w:r>
    </w:p>
    <w:p w14:paraId="5AA096B1" w14:textId="6A25742C" w:rsidR="00E87696" w:rsidRPr="00FB356D" w:rsidRDefault="00E87696" w:rsidP="00E87696">
      <w:pPr>
        <w:spacing w:before="120" w:after="120" w:line="240" w:lineRule="auto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Мэта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рнай палітыкі:</w:t>
      </w:r>
    </w:p>
    <w:p w14:paraId="5DC1E4BB" w14:textId="5B72191E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забяспечыць роўныя магчымасці для ўсіх 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сябраў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і супрацоўніц/супрацоўнікаў арганізацыі, незалежна ад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рнай ідэнтычнасці, узросту, сямейнага становішча або іншых характарыстык</w:t>
      </w:r>
      <w:r w:rsidR="004905F2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асобы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.</w:t>
      </w:r>
    </w:p>
    <w:p w14:paraId="7270D15E" w14:textId="5D1DDDF0" w:rsidR="00E87696" w:rsidRPr="00FB356D" w:rsidRDefault="00E87696" w:rsidP="00E87696">
      <w:pPr>
        <w:spacing w:before="120" w:after="120" w:line="240" w:lineRule="auto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Задачы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рнай палітыкі:</w:t>
      </w:r>
    </w:p>
    <w:p w14:paraId="6D1CF184" w14:textId="3CE373FB" w:rsidR="00E87696" w:rsidRPr="00FB356D" w:rsidRDefault="00E87696" w:rsidP="00E87696">
      <w:pPr>
        <w:numPr>
          <w:ilvl w:val="0"/>
          <w:numId w:val="3"/>
        </w:numPr>
        <w:spacing w:before="120" w:after="0" w:line="240" w:lineRule="auto"/>
        <w:jc w:val="both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паляпшэнне якасці кіравання і прадстаўніцтва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шляхам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забеспячэнн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роўнага доступу жанчын і мужчын да прафесійны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х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магчымасця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, рэсурсаў і ўдзелу ў дзейнасці БАЖ;</w:t>
      </w:r>
    </w:p>
    <w:p w14:paraId="0A6A443A" w14:textId="56A2828B" w:rsidR="00E87696" w:rsidRPr="00FB356D" w:rsidRDefault="00E87696" w:rsidP="00E8769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прадухіленне дыскрымінацыі,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</w:t>
      </w:r>
      <w:r w:rsidR="004905F2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-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абумоўленага гвалту і інш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непрымальн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паводзін у прафесійн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ым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асярод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ку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;</w:t>
      </w:r>
    </w:p>
    <w:p w14:paraId="29C80E82" w14:textId="0A23FED0" w:rsidR="00E87696" w:rsidRPr="00FB356D" w:rsidRDefault="00E87696" w:rsidP="00E8769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фармаванне бяспечна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, 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па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важліва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і інклюзіўна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га працоўнага 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асяроддзя і па</w:t>
      </w:r>
      <w:r w:rsidR="008C2374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д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вышэнне даверу ўнутры арганізацыі;</w:t>
      </w:r>
    </w:p>
    <w:p w14:paraId="7AE155DC" w14:textId="0B32BDA5" w:rsidR="00E87696" w:rsidRPr="00FB356D" w:rsidRDefault="00E87696" w:rsidP="00E87696">
      <w:pPr>
        <w:numPr>
          <w:ilvl w:val="0"/>
          <w:numId w:val="3"/>
        </w:numPr>
        <w:spacing w:after="120" w:line="240" w:lineRule="auto"/>
        <w:jc w:val="both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забеспячэнне адпаведнасці дзейнасці БАЖ міжнародным стандартам роўнасці і недыскрымінацыі, 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 таксама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патрабаванням донараў і партнёраў.</w:t>
      </w:r>
    </w:p>
    <w:p w14:paraId="31A7C173" w14:textId="6FE58E8B" w:rsidR="00E87696" w:rsidRPr="00FB356D" w:rsidRDefault="002F1C2F" w:rsidP="00E87696">
      <w:pPr>
        <w:numPr>
          <w:ilvl w:val="0"/>
          <w:numId w:val="4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Сфера</w:t>
      </w:r>
      <w:r w:rsidR="00E8769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прымянення</w:t>
      </w:r>
      <w:r w:rsidR="00E8769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генд</w:t>
      </w:r>
      <w:r w:rsidR="00967CE1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рнай палітыкі</w:t>
      </w:r>
    </w:p>
    <w:p w14:paraId="6812C34F" w14:textId="77777777" w:rsidR="00937F2C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палітыка БАЖ распаўсюджваецца на супрацоўнікаў і супрацоўніц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арганізацыі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яе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валанцёраў і валанцёрак, стажораў і стаж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орак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 таксама </w:t>
      </w:r>
      <w:r w:rsidR="002F1C2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сябраў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органаў кіравання арганізацыі (Праўленне і Рада).</w:t>
      </w:r>
      <w:r w:rsidR="00EC4FD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</w:p>
    <w:p w14:paraId="0BB51B3E" w14:textId="186B5118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палітыка 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прымяняецца да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ўс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іх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зроўн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яў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заемадзеяння і камунікацыі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як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афлайн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-, так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 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нлайн</w:t>
      </w:r>
      <w:r w:rsidR="007354C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-рэжыме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3DE2D16C" w14:textId="438C5ED0" w:rsidR="00E87696" w:rsidRPr="00FB356D" w:rsidRDefault="007354CD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эта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распаўсюджваецца на адносіны, якія ўзнікаюць у </w:t>
      </w:r>
      <w:r w:rsidR="00875EA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меж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ах дзейнасці БАЖ.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Інфармацыя пра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асоб, на якіх распаўсюджваецца дзеянне Палітыкі, па-за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межамі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дзейнасці арганізацыі сам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 сабе не з'яўля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цца прадметам разгляду. Разам з тым БАЖ можа прымаць пад увагу абставіны, звязаныя з гвалтам або харасмент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 па-за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межамі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дзейнасці арганізацыі, калі яны закранаюць бяспеку асоб, якія ўдзельнічаюць у дзейнасці БАЖ, працоўнае асяроддзе або рэпутацыю арганізацыі.</w:t>
      </w:r>
    </w:p>
    <w:p w14:paraId="4188E30B" w14:textId="0983A8C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забяспечвае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інтэграцыю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пытанняў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роўнасці ў працэсы стратэгічнага і 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аператыўнага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планавання, </w:t>
      </w:r>
      <w:r w:rsidR="00F558E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нутранага рэгулявання, ацэнк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дзейнасці і арганізацыйнага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развіцця. Рэалізацыя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 суправаджаецца адпаведнымі арганізацыйнымі мерамі, у</w:t>
      </w:r>
      <w:r w:rsidR="00A364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:</w:t>
      </w:r>
    </w:p>
    <w:p w14:paraId="3B7AE96C" w14:textId="52825D09" w:rsidR="00E87696" w:rsidRPr="00FB356D" w:rsidRDefault="00A3640B" w:rsidP="00E87696">
      <w:pPr>
        <w:numPr>
          <w:ilvl w:val="0"/>
          <w:numId w:val="5"/>
        </w:numPr>
        <w:spacing w:after="0" w:line="240" w:lineRule="auto"/>
        <w:ind w:left="786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лік пытанняў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рнай роўнасці ў праграмнай і праектнай дзейнасці арганізацыі, а таксама ў сістэме кіравання арганізацыі;</w:t>
      </w:r>
    </w:p>
    <w:p w14:paraId="7559B88F" w14:textId="5B3D3705" w:rsidR="00E87696" w:rsidRPr="00FB356D" w:rsidRDefault="00E87696" w:rsidP="00E87696">
      <w:pPr>
        <w:numPr>
          <w:ilvl w:val="0"/>
          <w:numId w:val="5"/>
        </w:numPr>
        <w:spacing w:after="0" w:line="240" w:lineRule="auto"/>
        <w:ind w:left="786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інфармаванне асоб, на якіх распаўсюджваецца дзеянне гэтай Палітыкі, </w:t>
      </w:r>
      <w:r w:rsidR="00EA72E1">
        <w:rPr>
          <w:rFonts w:eastAsia="Times New Roman" w:cstheme="minorHAnsi"/>
          <w:color w:val="222222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яе змес</w:t>
      </w:r>
      <w:r w:rsidR="00EA72E1">
        <w:rPr>
          <w:rFonts w:eastAsia="Times New Roman" w:cstheme="minorHAnsi"/>
          <w:color w:val="222222"/>
          <w:sz w:val="24"/>
          <w:szCs w:val="24"/>
          <w:lang w:val="be-BY" w:eastAsia="ru-RU"/>
        </w:rPr>
        <w:t>т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, прынцы</w:t>
      </w:r>
      <w:r w:rsidR="00EA72E1">
        <w:rPr>
          <w:rFonts w:eastAsia="Times New Roman" w:cstheme="minorHAnsi"/>
          <w:color w:val="222222"/>
          <w:sz w:val="24"/>
          <w:szCs w:val="24"/>
          <w:lang w:val="be-BY" w:eastAsia="ru-RU"/>
        </w:rPr>
        <w:t>пы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і механізм</w:t>
      </w:r>
      <w:r w:rsidR="00EA72E1">
        <w:rPr>
          <w:rFonts w:eastAsia="Times New Roman" w:cstheme="minorHAnsi"/>
          <w:color w:val="222222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рэалізацыі</w:t>
      </w:r>
      <w:r w:rsidR="00A3640B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;</w:t>
      </w:r>
    </w:p>
    <w:p w14:paraId="0E0A4E79" w14:textId="18E6A309" w:rsidR="00E87696" w:rsidRPr="00FB356D" w:rsidRDefault="00E87696" w:rsidP="00E87696">
      <w:pPr>
        <w:numPr>
          <w:ilvl w:val="0"/>
          <w:numId w:val="5"/>
        </w:numPr>
        <w:spacing w:after="0" w:line="240" w:lineRule="auto"/>
        <w:ind w:left="786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механізмы п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радухілення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і рэагавання на выпадкі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-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абумоўленага гвалту і харасмент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;</w:t>
      </w:r>
    </w:p>
    <w:p w14:paraId="3C7129A3" w14:textId="32855A5B" w:rsidR="00E87696" w:rsidRPr="00FB356D" w:rsidRDefault="00F558EB" w:rsidP="00E87696">
      <w:pPr>
        <w:numPr>
          <w:ilvl w:val="0"/>
          <w:numId w:val="5"/>
        </w:numPr>
        <w:spacing w:after="0" w:line="240" w:lineRule="auto"/>
        <w:ind w:left="786"/>
        <w:textAlignment w:val="baseline"/>
        <w:rPr>
          <w:rFonts w:eastAsia="Times New Roman" w:cstheme="minorHAnsi"/>
          <w:color w:val="222222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п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рытрымліванне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рна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-адчувальнага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падыходу ў працэс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ах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кіравання арганізацы</w:t>
      </w:r>
      <w:r w:rsidR="004B6643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яй</w:t>
      </w:r>
      <w:r w:rsidR="00E87696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, уключаючы маніторынг і ацэнку дасягнутага прагрэсу.</w:t>
      </w:r>
    </w:p>
    <w:p w14:paraId="5C571619" w14:textId="62FDB80F" w:rsidR="00E87696" w:rsidRPr="00FB356D" w:rsidRDefault="00E87696" w:rsidP="00E87696">
      <w:pPr>
        <w:numPr>
          <w:ilvl w:val="0"/>
          <w:numId w:val="6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Асноўныя прынцыпы генд</w:t>
      </w:r>
      <w:r w:rsidR="00967CE1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рнай палітыкі</w:t>
      </w:r>
    </w:p>
    <w:p w14:paraId="13F7ACA7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u w:val="single"/>
          <w:lang w:val="be-BY" w:eastAsia="ru-RU"/>
        </w:rPr>
        <w:t>Роўнасць магчымасцяў і недыскрымінацыя</w:t>
      </w:r>
    </w:p>
    <w:p w14:paraId="1FA747E7" w14:textId="26AC7B9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 сваёй дзейнасці БАЖ імкнецца заб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яспечыць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роўны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магчымасц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мужчын і жанчын незалежна ад с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ксуальнай арыентацыі і генд</w:t>
      </w:r>
      <w:r w:rsidR="00967CE1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рнай ідэнтычнасці (далей 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—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 С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АГІ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), </w:t>
      </w:r>
      <w:r w:rsidR="00B76F18"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222222"/>
          <w:sz w:val="24"/>
          <w:szCs w:val="24"/>
          <w:lang w:val="be-BY" w:eastAsia="ru-RU"/>
        </w:rPr>
        <w:t xml:space="preserve">зросту, інваліднасці, сямейнага становішча або іншых асабістых характарыстык, і не дапускае дыскрымінацыі па гэтых прыкметах.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Арганізацыя забяспечвае роўны доступ да сяброўства, </w:t>
      </w:r>
      <w:r w:rsidR="00F558E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дзелу ў кіруючых і выканаўчых органах, прафесійны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магчымасця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навучання, прадстаўніцтва і механізмаў абароны.</w:t>
      </w:r>
    </w:p>
    <w:p w14:paraId="6F7E3C76" w14:textId="3ADE6C43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Нулявая талерантнасць да гвалту і харасменту</w:t>
      </w:r>
    </w:p>
    <w:p w14:paraId="58E26903" w14:textId="1815D7B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прытрымліваецца прынцыпу нулявой талерантнасці да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рна-абумоўленага гвалту, сексуал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ізаванага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харасменту і іншы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форм непрымальн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паводзін. 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прынцып 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азначае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што такія дзеянні недапушчальны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незалежна ад статусу асобы, 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якая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іх здзейсні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месц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формы ўзаемадзеяння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уключаючы 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афлайн-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так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 анлайн-асяроддз</w:t>
      </w:r>
      <w:r w:rsidR="00B5492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не могуць быць апраўданыя або праігнараваныя. БАЖ прымае меры для п</w:t>
      </w:r>
      <w:r w:rsidR="00D62A4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парушэнняў і забеспячэння належнага рэагавання ў адпаведнасці з </w:t>
      </w:r>
      <w:r w:rsidR="00F172DB">
        <w:rPr>
          <w:rFonts w:eastAsia="Times New Roman" w:cstheme="minorHAnsi"/>
          <w:color w:val="000000"/>
          <w:sz w:val="24"/>
          <w:szCs w:val="24"/>
          <w:lang w:val="be-BY" w:eastAsia="ru-RU"/>
        </w:rPr>
        <w:t>вызначанымі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працэдурамі.</w:t>
      </w:r>
    </w:p>
    <w:p w14:paraId="00E37288" w14:textId="1750AD82" w:rsidR="00E87696" w:rsidRPr="00FB356D" w:rsidRDefault="00D62A44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І</w:t>
      </w:r>
      <w:r w:rsidR="00E87696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нт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э</w:t>
      </w:r>
      <w:r w:rsidR="00E87696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рсекц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ыянальны</w:t>
      </w:r>
      <w:r w:rsidR="00E87696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падыход і інклюзіўнасць</w:t>
      </w:r>
    </w:p>
    <w:p w14:paraId="30AD8819" w14:textId="34AF36F1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прызнае, што дыскрымінацыя і няроўнасць могуць выяўляцца не па адн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 адразу па некалькіх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перакрыжаваных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прыкметах, 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што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змацня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ўразлівасць 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пэўных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груп. Таму пры рэалізацыі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 ўлічваецца, што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вопыт жанчын, мужчын і людзей з рознай С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АГІ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можа 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знач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 адрознівацца ў залежнасці ад узросту, інваліднасці, этнічнай прыналежнасці, сацыяльнага статусу, міграцыйнага вопыту, месца пражывання і іншых фактараў.</w:t>
      </w:r>
    </w:p>
    <w:p w14:paraId="0C4B05DF" w14:textId="4B45C7B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Канфідэнцы</w:t>
      </w:r>
      <w:r w:rsidR="0032797D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насць</w:t>
      </w:r>
    </w:p>
    <w:p w14:paraId="352CF260" w14:textId="6BBC733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гарантуе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што інфармацыя, атрыманая праз </w:t>
      </w:r>
      <w:r w:rsidR="00B5492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звароты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кансультацыі і працэдуры рэагавання, будзе апрацоўвацца з павагай і адказнасцю.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Персанальныя да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звесткі </w:t>
      </w:r>
      <w:r w:rsidR="0032797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пацярпелых, свед</w:t>
      </w:r>
      <w:r w:rsidR="00B5492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абставін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справы не 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будуць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разгал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ошвацца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па-за межамі к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ола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асоб, непасрэдна 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задзейнічаных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 разгляд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сітуацыі, за выключэннем выпадкаў, прадугледжаных законам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калі гэта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неабходн</w:t>
      </w:r>
      <w:r w:rsidR="00D7160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абароны правоў і бяспекі.</w:t>
      </w:r>
    </w:p>
    <w:p w14:paraId="185B0B1B" w14:textId="1319A593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="00B54922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барона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ад пераслед</w:t>
      </w:r>
      <w:r w:rsidR="00392E5B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у</w:t>
      </w:r>
    </w:p>
    <w:p w14:paraId="77C5CBCE" w14:textId="5542A741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Ні адна асоба не павінна падвяргацца пакаранню, ціску, дыскрымінацыі, пагрозам, пагаршэнн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становішча 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або любым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іншы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неспрыяльны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наступства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 падачу звароту, удзел у разглядзе справы, п</w:t>
      </w:r>
      <w:r w:rsidR="00EC4807">
        <w:rPr>
          <w:rFonts w:eastAsia="Times New Roman" w:cstheme="minorHAnsi"/>
          <w:color w:val="000000"/>
          <w:sz w:val="24"/>
          <w:szCs w:val="24"/>
          <w:lang w:val="be-BY" w:eastAsia="ru-RU"/>
        </w:rPr>
        <w:t>адачу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інфармацыі або падтрымку пацярпелага асобы.</w:t>
      </w:r>
    </w:p>
    <w:p w14:paraId="7A28A0D8" w14:textId="1AE117C5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Парт</w:t>
      </w:r>
      <w:r w:rsidR="00392E5B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ысіпатыўнасць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(удзел у распрацоўцы, рэалізацыі і маніторынгу)</w:t>
      </w:r>
    </w:p>
    <w:p w14:paraId="03AF8292" w14:textId="4977EFD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БАЖ зыходзіць з таго, што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палітыка будзе эфектыўнай толькі пры ўмове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калі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ўдзел</w:t>
      </w:r>
      <w:r w:rsidR="00392E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яе распрацоўцы, рэалізацыі, маніторынгу і пераглядзе 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будуць прымаць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на якіх распаўсюджваецца яе дзеянне. Так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ўдзел забяспечваецца пр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кансультацы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абмеркаванн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апытанн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прац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камітэтаў, </w:t>
      </w:r>
      <w:r w:rsidR="00EB3E8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прац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</w:t>
      </w:r>
      <w:r w:rsidR="00EB3E8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 груп і іншы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форм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</w:t>
      </w:r>
      <w:r w:rsidR="00B503B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заемадзеяння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F30D781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Празрыстасць і доступ да інфармацыі</w:t>
      </w:r>
    </w:p>
    <w:p w14:paraId="0FC8601C" w14:textId="4DC02D4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Усе асобы, залучаныя ў дзейнасць БАЖ, павінны мець рэальны доступ да інфармацыі аб сваіх правах, абавязках, даступных формах падтрымкі, парадку падачы зваротаў, мерах рэагавання і адказных асобах. Такая інфармацыя павінна п</w:t>
      </w:r>
      <w:r w:rsidR="00B65A5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адавацца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своечасова, у зразумелай форме і ў аб'ёме, дастатковым для </w:t>
      </w:r>
      <w:r w:rsidR="00D15C8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эфектыўнага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выкарыстання прадугледжаных Палітыкай гарантый. Абмежаванне доступу да такой інфармацыі не дапускаецца, за выключэннем выпадкаў, звязаных з абаронай </w:t>
      </w:r>
      <w:r w:rsidR="00D15C8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персанальных даных і бяспекі закранутых асоб.</w:t>
      </w:r>
    </w:p>
    <w:p w14:paraId="151BC98C" w14:textId="189F8FEB" w:rsidR="00E87696" w:rsidRPr="00FB356D" w:rsidRDefault="00B65A59" w:rsidP="00E87696">
      <w:pPr>
        <w:numPr>
          <w:ilvl w:val="0"/>
          <w:numId w:val="7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Ключав</w:t>
      </w:r>
      <w:r w:rsidR="0010320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ыя 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="00103206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значэнні</w:t>
      </w:r>
    </w:p>
    <w:p w14:paraId="660FBC40" w14:textId="74E7032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сацыяльна і культурна 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сфармаваная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катэгорыя, якая адлюстроўвае параўнальныя, </w:t>
      </w:r>
      <w:r w:rsidR="001032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абумоўленыя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</w:t>
      </w:r>
      <w:r w:rsidR="001032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розныя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ролі, абавязкі і віды дзейнасці жанчын і мужчын. У адрозненне ад біялагічнага полу,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рныя ролі з'яўляюцца сацыяльна сканструяваны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звязаныя з адносінамі ўлады паміж жанчынамі і мужчынамі, адрозніваюцца ў розных грамадствах і могуць 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мяняцца з 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цягам часу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04B5CC87" w14:textId="275304C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рная роўнасць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роўнае карыстанне правамі, магчымасцямі і 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стаўленнем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жанчын і мужчын, дзяўчынак і хлопчыкаў ва ўсіх сферах жыцця. Правы, абавязкі, статус, а таксама доступ да рэсурсаў, выгод і кантрол</w:t>
      </w:r>
      <w:r w:rsidR="00FA0E7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над імі не павінны залежаць ад таго, чалавек нарадзіўся мужчынам ці жанчынай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; 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ожны павінен мець магчымасць развіваць свае здольнасці і рабіць выбар без абмежаванняў, навязаных стэрэатыпамі і дыскрымінацыяй.</w:t>
      </w:r>
    </w:p>
    <w:p w14:paraId="4D741263" w14:textId="0D17775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Укараненне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</w:t>
      </w:r>
      <w:r w:rsidR="00FA6820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падыходу (генд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рны мэйнстрымінг)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працэс ацэнкі наступстваў для жанчын і мужчын любога планаванага дзеянн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ключаючы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заканадаўства, палітыкі і праграмы, ва ўсіх сферах і на ўсіх узроўнях. Гэта стратэгія, пры якой інтарэсы, вопыт і патрэбы жанчын і мужчын становяцца неад'емнай часткай распрацоўкі, рэалізацыі, маніторынгу і ацэнкі палітыкі і праграм, каб жанчыны і мужчыны атрымлівалі роўную выгаду, а няроўнасць не 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наўлялася; канчатковая мэта такога падыходу — дасягненне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роўнасці.</w:t>
      </w:r>
    </w:p>
    <w:p w14:paraId="78F23468" w14:textId="25065C12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Гвалт і харасмент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сукупнасць непрымальных форм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і практык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ці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пагроз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іх здзяйснення, незалежна ад таго, адбываюцца яны аднаразова або паўтараюцца, якія накіраваны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 прычыненне, прычыняюць або могуць прычыніць фізічн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псіхалагічн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с</w:t>
      </w:r>
      <w:r w:rsidR="00FA682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ксуальн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эканамічн</w:t>
      </w:r>
      <w:r w:rsidR="00893E5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шкоду.</w:t>
      </w:r>
    </w:p>
    <w:p w14:paraId="7ED16ED1" w14:textId="2D75F46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</w:t>
      </w:r>
      <w:r w:rsidR="00A8750B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-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абумоўленыя гвалт і харасмент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гвалт і харасмент, накіраваныя на людзей па прыкмеце іх полу або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</w:t>
      </w:r>
      <w:r w:rsidR="00A875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="008F31F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або якія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непрапарцыйна закранаюць асоб пэўнага полу або гендару, уключаючы с</w:t>
      </w:r>
      <w:r w:rsidR="008F31F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ксуалізава</w:t>
      </w:r>
      <w:r w:rsidR="008F31F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харасмент.</w:t>
      </w:r>
    </w:p>
    <w:p w14:paraId="43953DA3" w14:textId="2EAC0EA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С</w:t>
      </w:r>
      <w:r w:rsidR="004B47BE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ксуалізава</w:t>
      </w:r>
      <w:r w:rsidR="004B47BE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ны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харасмент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— гэта непажадан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абразлів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адрасата паводзіны с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ксуальнага характару ці інш</w:t>
      </w:r>
      <w:r w:rsidR="00F32CC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паводзіны, заснаван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 пол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ці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як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закрана</w:t>
      </w:r>
      <w:r w:rsidR="004B47B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юць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годнасць жанчын і мужчын.</w:t>
      </w:r>
    </w:p>
    <w:p w14:paraId="4F6A7DD7" w14:textId="320B1E7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Непрымальныя формы паводзін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—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-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абумоўлен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гвалт, харасмент (у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ксуалізава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харасмент), запалохванне, цкаванне, пераслед, злоўжыванне ўладай або залежным становішчам, 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ціск, прымус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прыніжаючае годнасць абыходжанне.</w:t>
      </w:r>
    </w:p>
    <w:p w14:paraId="436A82F6" w14:textId="77777777" w:rsidR="00E87696" w:rsidRPr="00FB356D" w:rsidRDefault="00E87696" w:rsidP="00E87696">
      <w:pPr>
        <w:numPr>
          <w:ilvl w:val="0"/>
          <w:numId w:val="8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Кіраванне і адказнасць</w:t>
      </w:r>
    </w:p>
    <w:p w14:paraId="682EF9BF" w14:textId="6F9C0A0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палітыка БАЖ зацвярджаецца Радай.</w:t>
      </w:r>
      <w:r w:rsidR="00C736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</w:p>
    <w:p w14:paraId="6D30012E" w14:textId="215DEA5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Праўленне БАЖ забяспечвае рэалізацыю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палітыкі, 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праводзіць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ацэнку і маніторынг яе </w:t>
      </w:r>
      <w:r w:rsidR="00BA14A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выканання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65AA3805" w14:textId="2BD20CE3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Для каардынацыі дзейнасці</w:t>
      </w:r>
      <w:r w:rsidR="00AD111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звязанай 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рэалізацы</w:t>
      </w:r>
      <w:r w:rsidR="00AD111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</w:t>
      </w:r>
      <w:r w:rsidR="00AD111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Праўленне БАЖ прызначае </w:t>
      </w:r>
      <w:r w:rsidR="00F32CC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рную </w:t>
      </w:r>
      <w:r w:rsidR="00F32CC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паўнаважаную.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 валодае спецыялізаванымі ведамі ў галіне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роўнасці, а таксама карыстаецца аўтарытэтам і даверам 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калектыв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БАЖ.</w:t>
      </w:r>
    </w:p>
    <w:p w14:paraId="4E3410D3" w14:textId="5DAFA175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Асобы, на якіх распаўсюджваецца дзеянне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палітыкі, абавязаны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выконваць палажэнні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палітыкі і ўлічваць яе патрабаванні пры 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правядз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енні дзейнасці БАЖ (пры прыняцці рашэнняў, арганізацыі мерапрыемстваў, камунікацыі, распрацоўцы праграм, узаемадзеянні з сябрамі БАЖ і партнёрамі). У межах сваёй кампетэнцыі яны нясуць адказнасць за недапушчэнне дыскрымінацыі, генд</w:t>
      </w:r>
      <w:r w:rsidR="00967C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рна-абумоўленага гвалту, харасмент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іншых форм няроўнага або зневажальнага абыходжання.</w:t>
      </w:r>
    </w:p>
    <w:p w14:paraId="3E7655E7" w14:textId="77777777" w:rsidR="00E87696" w:rsidRPr="00FB356D" w:rsidRDefault="00E87696" w:rsidP="00E87696">
      <w:pPr>
        <w:numPr>
          <w:ilvl w:val="0"/>
          <w:numId w:val="9"/>
        </w:numPr>
        <w:spacing w:before="360" w:after="80" w:line="240" w:lineRule="auto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Роўныя магчымасці ўдзелу, занятасці і кіравання</w:t>
      </w:r>
    </w:p>
    <w:p w14:paraId="5CCA644B" w14:textId="44FFD95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забяспечвае роўны доступ да сяброўства 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 кіравання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 арганізацыі для ўсіх асоб, якія ад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павядаюць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статутным і прафесійным крытэрам, незалежна ад полу,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ру, С</w:t>
      </w:r>
      <w:r w:rsidR="00450CB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АГІ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сямейнага становішча, наяўнасці абавязкаў па догляду, узросту ці іншых абставін, не звязаных з прафесійнай кваліфікацыяй і статутнымі патрабаваннямі.</w:t>
      </w:r>
    </w:p>
    <w:p w14:paraId="5B76883B" w14:textId="61272D32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імкнецца да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балансу ў кіруючых (Рада і Праўленне) і выканаўчых органах і іншых формах калектыўнага прыняцця рашэнняў. БАЖ гарантуе роўныя магчымасці ўдзелу ў выбарах, вылучэнні кандыдатур і працы калегіяльных органаў.</w:t>
      </w:r>
    </w:p>
    <w:p w14:paraId="6D552A5B" w14:textId="4677E6C8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прымае меры 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падтрым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ўдзелу жанчын і іншых недастаткова прадстаўленых груп у кіраўніцтве і прыняцці рашэнняў. Такія меры ўключаюць інфармаванне, кансультацыйную падтрымку, развіццё лід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рскіх кампетэнцый, ментарства, стварэнне ўмоў для больш шырокага ўдзелу ў выбарах і працоўных працэсах, а таксама 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ліквідацыю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практычных і арганізацыйных бар'ераў, якія перашкаджаюць прадстаўніцтв</w:t>
      </w:r>
      <w:r w:rsidR="00E22C0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746C69D" w14:textId="1288964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забяспечвае роўныя магчымасці пры найме, прызначэнні на пасады, аплаце працы, размеркаванні абавязкаў, прафесійным развіцці і прасоўванні. Усе кадравыя рашэнні прымаюцца на аснове прафесійнай кваліфікацыі,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досведу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дзелавых якасцяў без дыскрымінацыі па як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-небудзь прыкмеце.</w:t>
      </w:r>
    </w:p>
    <w:p w14:paraId="713E620E" w14:textId="4631B45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Арганізацыя прытрымліваецца прынцыпу роўнай аплаты за працу роўнай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вартасці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забяспечвае справядлівыя, празрыстыя і нед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ыскрымінацыйныя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ўмовы працы. БАЖ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лічвае патрэбы супрацоўніц і супрацоўнікаў з сямейнымі абавязкамі, у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бацькоў і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апекуноў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якія ажыццяўляюць догляд, і ў межах арганізацыйных магчымасцяў можа 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прымяняць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гнуткі</w:t>
      </w:r>
      <w:r w:rsidR="00412A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графік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0144B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занятасці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калі гэта спрыяе забеспячэнню роўных магчымасцяў. Цяжарнасць, бацькоўства, адпачынак па догляду за дзіцем або выкананне абавязкаў па догляду не могуць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быць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падставай для абмежавання доступу да працы, пагаршэння ўмоў працы, адмовы ў прасоўванні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або любой 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нша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формы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неспрыяльнага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стаўлення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01449805" w14:textId="6D8E12E7" w:rsidR="00E87696" w:rsidRPr="00FB356D" w:rsidRDefault="00E87696" w:rsidP="00E87696">
      <w:pPr>
        <w:numPr>
          <w:ilvl w:val="0"/>
          <w:numId w:val="10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Прадухіленне гвалту і харасмент</w:t>
      </w:r>
      <w:r w:rsidR="00B73C42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, стварэнне бяспечна</w:t>
      </w:r>
      <w:r w:rsidR="00B73C42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га працоўнага 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асяроддзя</w:t>
      </w:r>
    </w:p>
    <w:p w14:paraId="3F889EB4" w14:textId="5D095A1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забяспечвае 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асяроддзе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свабодн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ад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рна-абумоўленага гвалту, харасмент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ксуалізава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</w:t>
      </w:r>
      <w:r w:rsidR="00B73C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і іншых формаў непрымальн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паводзін. Меры па п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радухіленні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непрымальн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ключаюць, як мінімум, папярэдняе інфармаванне аб правілах паводзін і наступств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ах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выпадку іх парушэння, 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значэнне адказных асоб, наяўнасць каналаў для зваротаў і механізмы рэагавання на інцыдэнты.</w:t>
      </w:r>
    </w:p>
    <w:p w14:paraId="773D43A5" w14:textId="51B1F0CE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Абавязацельствы БАЖ па прадухіленні гвалту і стварэнн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бяспечна</w:t>
      </w:r>
      <w:r w:rsidR="006500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асяроддзя распаўсюджваюцца на ўсе формы ўзаемадзеяння, звязаныя з унутранай і знешняй дзейнасцю арганізацыі, уключаючы працоўныя сустрэчы, адукацыйныя мерапрыемствы, канферэнцыі, паездкі, публічныя выступы, камунікацыі, перапіску, чаты і электронныя платформы.</w:t>
      </w:r>
    </w:p>
    <w:p w14:paraId="0458F799" w14:textId="21DF3D4B" w:rsidR="00E87696" w:rsidRPr="00FB356D" w:rsidRDefault="00E87696" w:rsidP="00E87696">
      <w:pPr>
        <w:numPr>
          <w:ilvl w:val="0"/>
          <w:numId w:val="11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Механізмы рэагавання на не</w:t>
      </w:r>
      <w:r w:rsidR="00C345B7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прымальныя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паводзіны</w:t>
      </w:r>
    </w:p>
    <w:p w14:paraId="641F565D" w14:textId="691E56E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Каналы </w:t>
      </w:r>
      <w:r w:rsidR="00650098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для паведамлення пра інцыдэнты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і </w:t>
      </w:r>
      <w:r w:rsidR="00650098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асобы, 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адказныя за іх разгляд</w:t>
      </w:r>
    </w:p>
    <w:p w14:paraId="214106F4" w14:textId="0220AC9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стварае і забяспечвае даступныя, зразумелыя і бяспечныя каналы 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ведамленняў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 выпадках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рна-абумоўленага гвалту, харасмент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дыскрымінацыі, іншых 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праявах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неп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ажаданых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або парушэння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палітыкі.</w:t>
      </w:r>
    </w:p>
    <w:p w14:paraId="56B477F6" w14:textId="1D418D4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Канал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зваротаў дзейнічаюць пастаянна, інфармацыя пра іх размешчана на сайце БАЖ і даступная для </w:t>
      </w:r>
      <w:r w:rsidR="009810C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сябраў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супрацоўніц і супрацоўнікаў БАЖ, удзельніц і ўдзельнікаў мерапрыемстваў, партнёраў і донараў, шырокай грамадскасці. Прадстаўнікі заяўнікаў таксама могуць накіроўваць звароты, якія павінны быць разгледжаны.</w:t>
      </w:r>
    </w:p>
    <w:p w14:paraId="3CBE40FE" w14:textId="77777777" w:rsidR="00EB5392" w:rsidRPr="00FB356D" w:rsidRDefault="001F19E1" w:rsidP="00E87696">
      <w:pPr>
        <w:spacing w:before="120"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варот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 заяўнікаў разглядаюцца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0144B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0144B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паўнаважана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Толькі яна мае доступ да зваротаў.</w:t>
      </w:r>
      <w:r w:rsidR="00EB539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</w:p>
    <w:p w14:paraId="646AF07B" w14:textId="49C20808" w:rsidR="00E87696" w:rsidRPr="00FB356D" w:rsidRDefault="00B648BE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>
        <w:rPr>
          <w:rFonts w:eastAsia="Times New Roman" w:cstheme="minorHAnsi"/>
          <w:color w:val="000000"/>
          <w:sz w:val="24"/>
          <w:szCs w:val="24"/>
          <w:lang w:val="be-BY" w:eastAsia="ru-RU"/>
        </w:rPr>
        <w:t>Ананімныя</w:t>
      </w:r>
      <w:r w:rsidR="00EB5392" w:rsidRPr="004D2889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</w:t>
      </w:r>
      <w:r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="00EB5392" w:rsidRPr="004D2889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могуць быць пакінуты</w:t>
      </w:r>
      <w:r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="00EB5392" w:rsidRPr="004D2889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без разгляду.</w:t>
      </w:r>
    </w:p>
    <w:p w14:paraId="75988FE6" w14:textId="04BC383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 неабходнасці Праўленне можа прыцягнуць да разгляду зваротаў незалежных асоб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адпаведнай кампетэнцыяй, пры ўмове захавання патрабаванняў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бесстароннасці.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варот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павін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ны разглядацца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асобамі, якія не маюць асабістай зацікаўленасці ў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выніку разгляду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не знаходзяцца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ва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адносінах, якія могуць паўплываць на іх бесстароннасць. Асоба,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 дачыненні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яко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пададзен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зварот, не можа ўдзельнічаць у прыняцці рашэнняў па 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гэтым звароце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ўплываць на парадак яго разгляду.</w:t>
      </w:r>
    </w:p>
    <w:p w14:paraId="78D55600" w14:textId="414DFEF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выпадку наяўнасці канфлікту інтарэсаў, уключаючы асабістыя, сямейныя, прафесійныя, фінансавыя ці іншыя сувязі з адн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 бакоў, адпаведна</w:t>
      </w:r>
      <w:r w:rsidR="00772AE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асоба абавязана</w:t>
      </w:r>
      <w:r w:rsidR="000144B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ўзяць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неадкладна самаадвод. Праўленне БАЖ павінна прадугледзець механізм замены тако</w:t>
      </w:r>
      <w:r w:rsidR="009F67C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 і забяспечыць, каб </w:t>
      </w:r>
      <w:r w:rsidR="009F67C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існаванне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канфлікту інтарэсаў не перашкаджала справядліва</w:t>
      </w:r>
      <w:r w:rsidR="009F67C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своечасова</w:t>
      </w:r>
      <w:r w:rsidR="009F67C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зваротаў.</w:t>
      </w:r>
    </w:p>
    <w:p w14:paraId="582B8796" w14:textId="0D1AB75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Папярэдн</w:t>
      </w:r>
      <w:r w:rsidR="001464B0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зварот</w:t>
      </w:r>
    </w:p>
    <w:p w14:paraId="18FD74D7" w14:textId="68DAE12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Дапускаецца магчымасць папярэдняга звароту ў выпадках, калі заяўнікі жадаюць паведаміць </w:t>
      </w:r>
      <w:r w:rsidR="001464B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сітуацы</w:t>
      </w:r>
      <w:r w:rsidR="001464B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атрымаць кансультацыю, растлумачэнне, падтрымку, п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развіццё канфлікту або ініцыяваць 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рэгуляванне сітуацыі без неадкладнага запуску фармальнай працэдуры разгляду звароту. Папярэдн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 можа ўключаць канфідэнцыйнае абмеркаванне сітуацыі, атрыманне інфармацыі 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даступны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механізм</w:t>
      </w:r>
      <w:r w:rsidR="00BE2A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са згоды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заяўніцы 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заяўніка, спробу 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вырашыць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праблем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без запуску фармальнай працэдуры. Кантактн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асобай 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папярэдн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зварот</w:t>
      </w:r>
      <w:r w:rsidR="00B26DE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з'яўляецца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ўпаўнаважаная.</w:t>
      </w:r>
    </w:p>
    <w:p w14:paraId="4E7817E6" w14:textId="58A1102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Папярэдн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яя працэдура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 прымяняецца ў тых выпадках, калі характар магчымага парушэння патрабуе неадкладнага фармальнага рэагавання, у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 ў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сітуацы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ях, якія ўключаюць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гвалт, сексуал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ізаваны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харасмент, сур'ёзна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злоўжыванн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ладай, пагроз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пераслед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паўтаральны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Папярэдн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 не пазбаўляе заяўнік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ў магчымасці ў любы </w:t>
      </w:r>
      <w:r w:rsidR="008574A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час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перайсці да фармальнай працэдуры.</w:t>
      </w:r>
    </w:p>
    <w:p w14:paraId="7039AA71" w14:textId="73E2316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Фармальн</w:t>
      </w:r>
      <w:r w:rsidR="00E7254E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зварот і працэдура разгляду</w:t>
      </w:r>
    </w:p>
    <w:p w14:paraId="6F4CB3B9" w14:textId="789CD773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 xml:space="preserve">Фармальная працэдура разгляду і рэагавання на звароты запускаецца як 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запыт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заяўніка, так і рашэнн</w:t>
      </w:r>
      <w:r w:rsidR="00667BDA">
        <w:rPr>
          <w:rFonts w:eastAsia="Times New Roman" w:cstheme="minorHAnsi"/>
          <w:color w:val="000000"/>
          <w:sz w:val="24"/>
          <w:szCs w:val="24"/>
          <w:lang w:val="be-BY" w:eastAsia="ru-RU"/>
        </w:rPr>
        <w:t>ем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Праўлення БАЖ.</w:t>
      </w:r>
    </w:p>
    <w:p w14:paraId="6C97B804" w14:textId="28E3FAC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Так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 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падлягае р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эгістра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цыі ва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станоўленым парадку і павін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 </w:t>
      </w:r>
      <w:r w:rsidR="005D124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трымліваць, па магчымасці, звесткі 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меркаван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асоб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парушальніка, час, месц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удзельнікаў інцыдэнту, наяўнасц</w:t>
      </w:r>
      <w:r w:rsidR="004E1FD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сведак, а таксама іншую інфармацыю, якая мае значэнне для разгляду.</w:t>
      </w:r>
    </w:p>
    <w:p w14:paraId="137B5C61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Парадак разгляду фармальных зваротаў</w:t>
      </w:r>
    </w:p>
    <w:p w14:paraId="7E93B081" w14:textId="12F0D2AA" w:rsidR="00E87696" w:rsidRPr="00FB356D" w:rsidRDefault="004E1FD9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варот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разглядаецца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ў адпаведнасці з прынцыпамі законнасці, бесстароннасці, павагі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да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годнасці бакоў,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цыйн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асці і недапушчэння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паўторнай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02E738B5" w14:textId="565189A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 пачатковым этапе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ўпаўнаважаная праводзіць папярэднюю ацэнку звароту з мэтай вызначыць характар меркаванага парушэння, неабходнасць </w:t>
      </w:r>
      <w:r w:rsidR="002E24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неадкладных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мер, </w:t>
      </w:r>
      <w:r w:rsidR="002E24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прымянімы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парадак разгляду і кола асоб, якія павінны быць </w:t>
      </w:r>
      <w:r w:rsidR="005D124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цягнутыя </w:t>
      </w:r>
      <w:r w:rsidR="005D124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да ўдзелу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 працэдур</w:t>
      </w:r>
      <w:r w:rsidR="00667BDA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B772455" w14:textId="691FCEC2" w:rsidR="00E87696" w:rsidRPr="00FB356D" w:rsidRDefault="002E240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Падчас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як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заяўнік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у, так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 меркавана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му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парушальнік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забяспечваецца магчымасць быць пачутымі,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ць тлумачэнні,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прадаставіць доказы,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матэрыялы і іншую інфармацыю,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што мае дачыненне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да справы.</w:t>
      </w:r>
    </w:p>
    <w:p w14:paraId="24B9D402" w14:textId="5DB85B1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выпадках, калі папярэдняя а</w:t>
      </w:r>
      <w:r w:rsidR="002E24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цэнка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паказвае </w:t>
      </w:r>
      <w:r w:rsidR="002E240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наяўнасць дастатковых падстаў для далейшага разгляду, праводзіцца расследаванне. Такое расследаванне можа ўключаць вывучэнне пісьмовых матэрыялаў, перапіскі, паведамленняў, дакументаў, тлумачэнняў бакоў, інфармацыі, атрыманай ад сведак або прадстаўнікоў бакоў і іншых даступных звестак, якія адносяцца да абставін справы. Збор інфармацыі павінен </w:t>
      </w:r>
      <w:r w:rsidR="0051087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праводзіцца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аб'ектыўна, з павагай да правоў усіх уцягнутых асоб і з захаваннем прынцыпу суразмернасці. БАЖ не да</w:t>
      </w:r>
      <w:r w:rsidR="0051087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зваляе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метад</w:t>
      </w:r>
      <w:r w:rsidR="0051087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якія могуць </w:t>
      </w:r>
      <w:r w:rsidR="0051087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прыніжаць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годнасць, аказваць ціск, ствараць пагрозу або паўторна траўмаваць удзельнікаў працэдуры.</w:t>
      </w:r>
    </w:p>
    <w:p w14:paraId="06AEB047" w14:textId="77777777" w:rsidR="009C2E8E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Рашэнне аб наяўнасці дастатковых падстаў не азначае прызнання факту парушэння, а сведчыць толькі аб неабходнасці далейшага разгляду і праверкі абставін справы. </w:t>
      </w:r>
    </w:p>
    <w:p w14:paraId="08071657" w14:textId="0D6A3BB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Дастатковы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падстав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амі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далейшага разгляду могуць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ць: канкрэтна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апісанн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абставін меркаванага парушэння; указанне на паводзіны, як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мо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гуць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падпадаць пад прыкметы дыскрымінацыі, харасмент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гвалту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злоўжывання ўладай або іншага парушэння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Палітыкі; звест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 сведках і дакументах, якія могуць пацвярджаць абставіны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выкладзеныя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;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інфармацыя 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паўт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орныя выпадкі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аналагічн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або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наяўнасц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некалькіх зваротаў у дачыненні да адн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т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ой жа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 або падобнай сітуацыі; 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звесткі пра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рызы</w:t>
      </w:r>
      <w:r w:rsidR="009C2E8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прычынення далейша</w:t>
      </w:r>
      <w:r w:rsidR="00AC774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шкоды, ціск</w:t>
      </w:r>
      <w:r w:rsidR="00AC774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пераследу/помсты, паўторнай тра</w:t>
      </w:r>
      <w:r w:rsidR="00AC774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ці іншай пагрозы для бяспекі і годнасці закранутых асоб; іншыя абставіны, якія даюць разумныя падставы меркаваць, што зварот патрабуе дадатковай праверкі.</w:t>
      </w:r>
    </w:p>
    <w:p w14:paraId="12F0B145" w14:textId="3A7A120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За</w:t>
      </w:r>
      <w:r w:rsidR="00D467ED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вяршэ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нне фармальнае працэдуры і прыняцце рашэння</w:t>
      </w:r>
    </w:p>
    <w:p w14:paraId="36CD573E" w14:textId="2BB77A2D" w:rsidR="00E87696" w:rsidRPr="00FB356D" w:rsidRDefault="00D467ED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 падставе в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ыніка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праведзенага расследавання складаецца заключэнне,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якім выкладаюцца ў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станоўленыя факты 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доказы іх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пацвярдж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эння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высновы </w:t>
      </w:r>
      <w:r w:rsidR="00405F7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наяўнасц</w:t>
      </w:r>
      <w:r w:rsidR="00405F7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адсутнасц</w:t>
      </w:r>
      <w:r w:rsidR="00405F7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парушэнняў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палітыкі і прапановы па мерах адказнасці ў выпадку ўстанаўлення парушэнняў. Заключэнне накіроўваецца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Праўленню БАЖ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якое разглядае яго і выносіць рашэнне.</w:t>
      </w:r>
    </w:p>
    <w:p w14:paraId="7E98C1AF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Меры часовай абароны</w:t>
      </w:r>
    </w:p>
    <w:p w14:paraId="454B4073" w14:textId="25960A41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Калі абставіны</w:t>
      </w:r>
      <w:r w:rsidR="002F36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выкладзеныя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</w:t>
      </w:r>
      <w:r w:rsidR="002F36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це,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паказваюць на наяўнасць рызыкі для бяспекі, годнасці, псіхалагічнага </w:t>
      </w:r>
      <w:r w:rsidR="002F36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спакою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прафесійнага становішча заяўнікаў, прымаюцца часовыя меры абароны да завяршэння ўнутранага расследавання. Такія меры ўключаюць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 xml:space="preserve">змяненне фармату ўзаемадзеяння, абмежаванне прамога кантакту паміж бакамі, часовае адхіленне ад асобных функцый у </w:t>
      </w:r>
      <w:r w:rsidR="002F36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ах мерапрыемстваў або працэдур, змяненне арганізацыйных умоў удзелу альбо іншыя адпаведныя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меры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накіраваныя на прадухіленне далейша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шкоды.</w:t>
      </w:r>
    </w:p>
    <w:p w14:paraId="72F44893" w14:textId="74C8ACE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Пры выбары такіх мер </w:t>
      </w:r>
      <w:r w:rsidR="008F2FD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лічваюцца інтарэсы і бяспек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закранутых асоб, а таксама прынцып суразмернасці і недапушчальнасц</w:t>
      </w:r>
      <w:r w:rsidR="008F2FD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дадатковага ўшчамлення правоў заяўнікаў.</w:t>
      </w:r>
    </w:p>
    <w:p w14:paraId="20913693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Абарона ад пераследу (retaliation)</w:t>
      </w:r>
    </w:p>
    <w:p w14:paraId="7DE772F3" w14:textId="59098D0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Ніякія пагадненн</w:t>
      </w:r>
      <w:r w:rsidR="008F2FD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абавязацельствы аб не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разгалошва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нні (NDA),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дагаворныя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палажэнні, унутраны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правіл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ці іншыя дамоўленасці не могуць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інтэрпрэтава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цца або прымяняцца такім чынам, каб забараняць, абмяжоўваць або стрымліваць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ад паведамленн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выпадк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гвалту, харасмент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дыскрымінацыі або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іншы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форм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непажадан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паводзін,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падачы звароту, удзелу ў яго разглядзе, звароту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юрыдычн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псіхалагічн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медыцынск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інш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дапамог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 таксама звароту ў кампетэнтныя органы. Патрабаванні аб </w:t>
      </w:r>
      <w:r w:rsidR="00126B2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 павінны выкарыстоўвацца для ўтойвання парушэнняў, перашк</w:t>
      </w:r>
      <w:r w:rsidR="0026211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оды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абароне пацярпелых асоб або </w:t>
      </w:r>
      <w:r w:rsidR="00262114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ціску на заяўнікаў і заяўніц, сведак і іншых удзельнікаў і ўдзельніц працэдуры.</w:t>
      </w:r>
    </w:p>
    <w:p w14:paraId="3331D468" w14:textId="36BF470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 дапускаюцца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якія-кольвек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неспрыяльныя наступствы для асоб у сувязі з падачай звароту, паведамленнем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удзелам у праверцы, прадастаўленнем інфармацыі або падтрымкай пацярпела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асобы. Абарона распаўсюджваецца на заяўнікаў і заяўніц, сведак, суправаджаючых асоб, прадстаўнікоў і прадстаўніц, кансультантаў і к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нсультант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к, а таксама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іншых удзельнікаў і ўдзельніц адпаведных працэдур.</w:t>
      </w:r>
    </w:p>
    <w:p w14:paraId="19AE64A3" w14:textId="6E32ABB6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Любыя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формы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пераследу разглядаюцца як самастойнае парушэнне </w:t>
      </w:r>
      <w:r w:rsidR="00E65F7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 і цягнуць за сабой прымяненне адпаведных мер рэагавання.</w:t>
      </w:r>
    </w:p>
    <w:p w14:paraId="5257864C" w14:textId="47C8D0C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Падтрымка </w:t>
      </w:r>
      <w:r w:rsidR="00E65F73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дзельніц і ўдзельнікаў працэсу </w:t>
      </w:r>
      <w:r w:rsidR="00E65F73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падчас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працэдуры расследавання</w:t>
      </w:r>
    </w:p>
    <w:p w14:paraId="02C7FD96" w14:textId="7DCE4B7B" w:rsidR="00E87696" w:rsidRPr="00FB356D" w:rsidRDefault="00E65F73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Падчас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звароту і правядзення расследавання як пацярпела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 асобе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так і асоб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 дачыненні да яко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пададзен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зварот, павінны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быць забяспечаныя павага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захаванне годнасці,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канфідэнцыйнасць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працэсуальны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гаранты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справядлівага разбіральніцтва.</w:t>
      </w:r>
    </w:p>
    <w:p w14:paraId="4D580D27" w14:textId="0F58E17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</w:t>
      </w:r>
      <w:r w:rsidR="00E737EA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адчас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працы з пацярпел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асобай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павінен прымяня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цца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рна-адчувальны падыход, які ўлічвае спецыфіку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-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абумоўленага гвалту і сексуал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ізаванага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магчым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няроўнасць улады і рызык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паўторнай тра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Дадатковыя меры абароны і падтрымкі пацярпела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 не павінны абмяжоўваць права другога боку быць выслу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ханым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падаць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свае тлумачэнні.</w:t>
      </w:r>
    </w:p>
    <w:p w14:paraId="45FD6AB6" w14:textId="3853AED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Асоба, у дачыненні да яко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пададзен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зварот, павінна быць своечасова праінфармавана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сутнасц</w:t>
      </w:r>
      <w:r w:rsidR="001C065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звароту ў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тым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аб'ёме, 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неабходны для рэалізацыі я</w:t>
      </w:r>
      <w:r w:rsidR="00F420C1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права быць выслухан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прадставіць тлумачэнні, пры гэтым такое інфармаванне не павінна ствараць пагрозу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бяспе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годнасці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прав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пацярпела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асобы.</w:t>
      </w:r>
    </w:p>
    <w:p w14:paraId="25F394EC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Тэрміны рэагавання</w:t>
      </w:r>
    </w:p>
    <w:p w14:paraId="0CA4DC2F" w14:textId="44F0140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Пасля атрымання звароту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 павінна ў разумны тэрмін пацвердзіць яго атрыманне, праінфармаваць заяўнікаў аб далейш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працэдуры, а таксама п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аведаміць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прынят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ае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рашэнн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як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заяўніка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м, так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(м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еркаваным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) парушальніка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2B9F9E43" w14:textId="63F25DD5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Агульны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час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звароту не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павінен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перавышаць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двух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месяцаў. </w:t>
      </w:r>
      <w:r w:rsidR="007E25B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Гэты 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эрмін можа быць падоўжаны рашэннем Праўлення.</w:t>
      </w:r>
    </w:p>
    <w:p w14:paraId="25874A1B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Публічнасць разгляду зваротаў</w:t>
      </w:r>
    </w:p>
    <w:p w14:paraId="5232B883" w14:textId="2A3D925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У выпадк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калі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непажаданыя паводзіны,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яўленыя падчас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разгляду звароту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ма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грамадск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знач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насць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закрана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законныя інтарэсы сябраў БАЖ, партнёраў або іншых асоб, уцягнутых у дзейнасць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арганізацыі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можа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паведаміць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грамадскасц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партнёра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вынік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расследавання і прынят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рашэнн</w:t>
      </w:r>
      <w:r w:rsidR="00DD438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у тым ліку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 прымененыя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санкцыі. Такое інфармаванне ажыццяўляецца ў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тым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аб'ёме,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неабходны для забеспячэння празрыстасці, падсправаздачнасці і прадухілення аналагічных парушэнняў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П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ры гэтым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выконваюцца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патрабаванн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 </w:t>
      </w:r>
      <w:r w:rsidR="00F05E3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адносна </w:t>
      </w:r>
      <w:r w:rsidR="00C7141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абароны пацярпела</w:t>
      </w:r>
      <w:r w:rsidR="00F05E3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асобы, персанальных да</w:t>
      </w:r>
      <w:r w:rsidR="00F05E3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ых усіх удзельнікаў працэдуры і недапушчэння паўторнай тра</w:t>
      </w:r>
      <w:r w:rsidR="00F05E3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EDD5719" w14:textId="43BBB78F" w:rsidR="00E87696" w:rsidRPr="00FB356D" w:rsidRDefault="00E87696" w:rsidP="00E87696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Адказнасць за парушэнне </w:t>
      </w:r>
      <w:r w:rsidR="001A00E5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Палітыкі</w:t>
      </w:r>
    </w:p>
    <w:p w14:paraId="0C634E4D" w14:textId="58E7CB2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зыходзіць з таго, што меры адказнасці павінны не толькі адна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справядлівасць у канкрэтным выпадку, але і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дапамагчы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радухіліць падобныя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парушэнн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 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будучыні.</w:t>
      </w:r>
    </w:p>
    <w:p w14:paraId="58BF88F5" w14:textId="54D57B75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Такія меры ўключаюць папярэджанне, (публічнае) абавязацельства спыніць не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прымальныя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паводзіны, прабачэнн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абмежаванне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дзелу ў </w:t>
      </w:r>
      <w:r w:rsidR="001A00E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пэўных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мерапрыемствах або працэсах, адхіленне ад функцый, спыненне паўнамоцтваў, спыненне супрацоўніцтва, скасаванне працоўных і кантрактных адносін, 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 таксама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забарон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 кантакт і ўзаемадзеянне з пацярпел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асобай.</w:t>
      </w:r>
    </w:p>
    <w:p w14:paraId="46F6068E" w14:textId="64F6C79E" w:rsidR="00E87696" w:rsidRPr="00FB356D" w:rsidRDefault="00295C18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Сябры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кіруючых органаў і службовыя асобы БАЖ нясуць па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вышаную адказнасць за парушэнні, да іх могуць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быць 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ененыя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больш строгія меры адказнасці, што абумоўлена іх абавязкам забяспечваць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выкана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нне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</w:t>
      </w:r>
      <w:r w:rsidR="00E8769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 Палітыкі, прадухіляць парушэнні і належным чынам рэагаваць на звароты.</w:t>
      </w:r>
    </w:p>
    <w:p w14:paraId="67665079" w14:textId="6CC70F9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 вызначэнні мер адказнасці ўлічваюцца характар парушэння, паўт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рнасць 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непрымальных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паводзін, наяўнасць злоўжыванн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ладай, ступень нанесенай шкоды, 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разлівасць пацярпела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асобы, а таксама гато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асць парушальніка прызнаць і спыніць непажадан</w:t>
      </w:r>
      <w:r w:rsidR="00295C1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паводзіны.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ыбачэнн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прызнанн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парушэння або ўдзел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карэкцыйных мерах мо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гуць быць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ліч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але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гэта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 вызваляе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парушальніка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 адказнасці.</w:t>
      </w:r>
    </w:p>
    <w:p w14:paraId="5B2A1875" w14:textId="00A04204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Забяспечва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цца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меры па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аднаўленн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правоў ахвяр і мінімізацы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наступстваў нанесенай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ім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шкоды. Адначасова 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прымаюцца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меры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прац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 асобай, якая здзейсніла парушэнне, уключаючы кансультацыі, навучанне ці іншыя формы прафесійнага суправаджэння, </w:t>
      </w:r>
      <w:r w:rsidR="006E551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накіраваныя дапамагчы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св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ядоміць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недапушчальнасц</w:t>
      </w:r>
      <w:r w:rsidR="006E551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так</w:t>
      </w:r>
      <w:r w:rsidR="006E551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паводзін і п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</w:t>
      </w:r>
      <w:r w:rsidR="006E551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іць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паўт</w:t>
      </w:r>
      <w:r w:rsidR="003F488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ор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78F92CEC" w14:textId="42763BFA" w:rsidR="00E87696" w:rsidRPr="00FB356D" w:rsidRDefault="00E87696" w:rsidP="00E132A0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Інфармаванне і па</w:t>
      </w:r>
      <w:r w:rsidR="006A3533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д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вышэнне </w:t>
      </w:r>
      <w:r w:rsidR="00C345B7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дасведчанасці</w:t>
      </w:r>
    </w:p>
    <w:p w14:paraId="0A3D5392" w14:textId="023C684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Забяспечваецца інфармаванне ўсіх асоб, на якіх распаўсюджваецца дзеянне гэтай Палітыкі, з яе палажэннямі, механізмамі зваротаў і рэагаванн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на іх, абавязкамі па п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радухіленні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парушэнняў.</w:t>
      </w:r>
    </w:p>
    <w:p w14:paraId="6DBBC900" w14:textId="7B10048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Асобы, упаўнаважаныя разглядаць звароты і праводзіць расследаванн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павінны праходзіць спецыяльнае навучанне па працэдурах рэагавання, прынцыпа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 канфідэнцыйнасці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недапушчэнні</w:t>
      </w:r>
      <w:r w:rsidR="00D646F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паўт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орнай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тра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прадухіленні пераследу і выкананн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працэсуальных гарантый.</w:t>
      </w:r>
    </w:p>
    <w:p w14:paraId="581AF158" w14:textId="77777777" w:rsidR="00E87696" w:rsidRPr="00FB356D" w:rsidRDefault="00E87696" w:rsidP="00E132A0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Партнёрства з профільнымі арганізацыямі</w:t>
      </w:r>
    </w:p>
    <w:p w14:paraId="1CA9AFFC" w14:textId="4010A85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БАЖ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заемадзейнічае з асобамі і арганізацыямі, якія валодаюць экспертнымі ведамі і практычным вопытам у сферы недыскрымінацыі,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супраць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дзеяння гвалту і падтрымкі пацярпелых асоб.</w:t>
      </w:r>
    </w:p>
    <w:p w14:paraId="34D1296B" w14:textId="6759AA0E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 xml:space="preserve">Такое супрацоўніцтва можа ўключаць экспертную, кансультацыйную і метадычную падтрымку, а таксама ўдзел у сумесных ініцыятывах, накіраваных на ўмацаванне інстытуцыйных механізмаў роўнасці і абароны.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мэтах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развіцця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навыкаў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па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вышэння дасведчанасці па пытаннях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роўнасці, недыскрымінацыі і бяспечна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га працоўнага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асяроддзя БАЖ можа прыцягваць профільныя арганізацыі і незалежных экспертаў для правядзення навучання, кансультацый, падрыхтоўкі метадычных матэрыялаў і іншай адукацыйнай дзейнасці.</w:t>
      </w:r>
    </w:p>
    <w:p w14:paraId="572EC3AA" w14:textId="77777777" w:rsidR="00E87696" w:rsidRPr="00FB356D" w:rsidRDefault="00E87696" w:rsidP="00E132A0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Маніторынг выканання і ацэнка эфектыўнасці</w:t>
      </w:r>
    </w:p>
    <w:p w14:paraId="381529C6" w14:textId="0CF6F67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ўпаўнаважаная </w:t>
      </w:r>
      <w:r w:rsidR="006F6D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праводзіць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збор даных, маніторынг і перыядычную ацэнку рэалізацыі гендарнай палітыкі </w:t>
      </w:r>
      <w:r w:rsidR="004D5F5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мэта</w:t>
      </w:r>
      <w:r w:rsidR="004D5F56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выяўлення бар'ераў, ацэнкі дасягнутага прагрэсу і ўдасканалення арганізацыйных практык. У ходзе маніторынгу і ацэнкі збіраюцца і аналізуюцца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рна-дезагр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аваныя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да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 прадстаўніцтве ў кіруючых і іншых органах, а таксама ўлік зваротаў, якія паступілі ў 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ах механізмаў рэалізацыі 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 Палітыкі.</w:t>
      </w:r>
    </w:p>
    <w:p w14:paraId="1EF062AE" w14:textId="43EFD36F" w:rsidR="00E87696" w:rsidRPr="00FB356D" w:rsidRDefault="00BB050B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 вынікі маніторынгу і ацэнкі штогод інфармуецца </w:t>
      </w:r>
      <w:r w:rsidR="001C6B5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Рада БАЖ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07066736" w14:textId="23C91BA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выкарыстоўвае якасныя і колькасныя індыкатары для маніторынгу і ацэнкі эфектыўнасці рэалізацыі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палітыкі. Такія індыкатары могуць тычыцца ўзроўню ўдзелу і прадстаўніцтва, даступнасці механізмаў паведамленн</w:t>
      </w:r>
      <w:r w:rsidR="006827B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 парушэннях, ахопу навучаннем, дынамікі зваротаў, вынікаў прафілактычных мер і іншых аспектаў, якія дазваляюць ац</w:t>
      </w:r>
      <w:r w:rsidR="006827B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аніць ступень рэалізацыі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роўнасці на практыцы.</w:t>
      </w:r>
    </w:p>
    <w:p w14:paraId="1BB2265C" w14:textId="583F7E2B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Вынікі маніторынгу і ацэнкі выкарыстоўваюцца для падрыхтоўкі рэкамендацый, карэкціроўкі ўнутраных працэдур, удасканалення метадаў кіравання, планавання навучання і прыняцця іншых мер, накіраваных на павышэнне эфектыўнасці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палітыкі.</w:t>
      </w:r>
    </w:p>
    <w:p w14:paraId="1C76638D" w14:textId="004B024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Рада БАЖ разглядае вынікі маніторынгу і прымае меры</w:t>
      </w:r>
      <w:r w:rsidR="006827B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для </w:t>
      </w:r>
      <w:r w:rsidR="000064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ліквідацыі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выяўленых бар'ераў, недахопаў і рызык.</w:t>
      </w:r>
    </w:p>
    <w:p w14:paraId="04D5E0AF" w14:textId="1340810E" w:rsidR="00E87696" w:rsidRPr="00FB356D" w:rsidRDefault="00E87696" w:rsidP="00E132A0">
      <w:pPr>
        <w:numPr>
          <w:ilvl w:val="0"/>
          <w:numId w:val="12"/>
        </w:numPr>
        <w:spacing w:before="360" w:after="80" w:line="240" w:lineRule="auto"/>
        <w:ind w:left="360"/>
        <w:textAlignment w:val="baseline"/>
        <w:outlineLvl w:val="0"/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Укараненне генд</w:t>
      </w:r>
      <w:r w:rsidR="00203A98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рнай палітыкі і тэрмін яе дзеяння</w:t>
      </w:r>
    </w:p>
    <w:p w14:paraId="1C193F7E" w14:textId="0E962E9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палітыка БАЖ рэалізуецца паэтапна з улікам арганізацыйных магчымасцяў, </w:t>
      </w:r>
      <w:r w:rsidR="000064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зроўню гатоўнасці ўнутраных працэсаў і неабходнасці ўстойлівага ўкаранення яе палажэнняў у практычную дзейнасць.</w:t>
      </w:r>
    </w:p>
    <w:p w14:paraId="0FA574CE" w14:textId="3FA02F3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Агульную адказнасць за запуск і арганізацыю ўкаранення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палітыкі нясуць Рада і Праўленне</w:t>
      </w:r>
      <w:r w:rsidR="00BB050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БАЖ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. План дзеянняў па </w:t>
      </w:r>
      <w:r w:rsidR="000064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рэалізацыі 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 каардынуе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ўпаўнаважаная.</w:t>
      </w:r>
    </w:p>
    <w:p w14:paraId="597EC6DF" w14:textId="77777777" w:rsidR="00E87696" w:rsidRPr="00FB356D" w:rsidRDefault="00E87696" w:rsidP="00E87696">
      <w:pPr>
        <w:spacing w:after="0" w:line="240" w:lineRule="auto"/>
        <w:rPr>
          <w:rFonts w:eastAsia="Times New Roman" w:cstheme="minorHAnsi"/>
          <w:sz w:val="24"/>
          <w:szCs w:val="24"/>
          <w:lang w:val="be-BY" w:eastAsia="ru-RU"/>
        </w:rPr>
      </w:pPr>
    </w:p>
    <w:p w14:paraId="6FA03027" w14:textId="25D4732B" w:rsidR="00E87696" w:rsidRPr="00FB356D" w:rsidRDefault="00E87696" w:rsidP="00E87696">
      <w:pPr>
        <w:spacing w:before="360" w:after="8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  <w:t>Дадатак 1.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 Генд</w:t>
      </w:r>
      <w:r w:rsidR="00203A98"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 xml:space="preserve">рная ўпаўнаважаная </w:t>
      </w:r>
    </w:p>
    <w:p w14:paraId="6F642B85" w14:textId="15C8707A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 мэтах каардынацыі рэалізацыі </w:t>
      </w:r>
      <w:r w:rsidR="0000648F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 Праўленне БАЖ прызначае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рную 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паўнаважаную, якая адказвае за арганізацыйнае суправаджэнне ўкаранення Палітыкі, садзейнічанне захаванню яе палажэнняў і развіццё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рна-адчувальнага падыходу ў дзейнасці БАЖ.</w:t>
      </w:r>
    </w:p>
    <w:p w14:paraId="70E6881F" w14:textId="551E5F5D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ўпаўнаважаная прызначаецца Праўленнем БАЖ, падсправаздачная яму і рэгулярна інфармуе кіраўніцтва 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ход рэалізацыі Палітыкі, выяўлены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праблем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рызык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неабходны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мер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. Рашэнне аб прызначэнні павінна змяшчаць звесткі 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манда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</w:t>
      </w:r>
      <w:r w:rsidR="007F086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упаўнаважанай, тэрмін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выканання функцый, аб'ём паўнамоцтваў, парад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к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lastRenderedPageBreak/>
        <w:t>падсправаздачнасці і форм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ўзаемадзеяння з кіруючымі і выканаўчымі органамі БАЖ, супрацоўніцамі і супрацоўнікамі, сябрамі арганізацыі.</w:t>
      </w:r>
    </w:p>
    <w:p w14:paraId="57010260" w14:textId="70C1B336" w:rsidR="00E87696" w:rsidRPr="00FB356D" w:rsidRDefault="00E87696" w:rsidP="00E87696">
      <w:pPr>
        <w:spacing w:before="120" w:after="120" w:line="240" w:lineRule="auto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 асноўных функцый Генд</w:t>
      </w:r>
      <w:r w:rsidR="00203A9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упаўнаважанай адносяцца:</w:t>
      </w:r>
    </w:p>
    <w:p w14:paraId="5CC4F31E" w14:textId="77777777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каардынацыя ўкаранення гэтай Палітыкі і садзейнічанне яе практычнаму прымяненню;</w:t>
      </w:r>
    </w:p>
    <w:p w14:paraId="0AAFA25D" w14:textId="331AC44B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удзел у распрацоўцы, пераглядзе і актуалізацыі ўнутраных працэдур, 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якія тычацца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нед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ыскрымінацыі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радухілення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харасмент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гвалту;</w:t>
      </w:r>
    </w:p>
    <w:p w14:paraId="0EF482CF" w14:textId="15F87AA8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кансультаванне кіраўніцтва, супрацоўнікаў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супрацоўніц і сябраў БАЖ па пытаннях прымянення </w:t>
      </w:r>
      <w:r w:rsidR="003665D3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гэтай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Палітыкі;</w:t>
      </w:r>
    </w:p>
    <w:p w14:paraId="554AFB71" w14:textId="3C3C896A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садзейнічанне арганізацыі навучання, павышэння </w:t>
      </w:r>
      <w:r w:rsidR="0035162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дасведчанасці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інфармавання па пытаннях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роўнасці і бяспечна</w:t>
      </w:r>
      <w:r w:rsidR="0035162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99185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працоўнага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асяроддзя;</w:t>
      </w:r>
    </w:p>
    <w:p w14:paraId="389CF964" w14:textId="77777777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маніторынг і ацэнка эфектыўнасці рэалізацыі Палітыкі, удзел у зборы абагульненай інфармацыі і падрыхтоўцы прапаноў па ўдасканаленні ўнутраных механізмаў;</w:t>
      </w:r>
    </w:p>
    <w:p w14:paraId="791834E9" w14:textId="4309F6D5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разгляд зваротаў у </w:t>
      </w:r>
      <w:r w:rsidR="0035162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меж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ах працэдуры папярэдняга і фармальнага звароту;</w:t>
      </w:r>
    </w:p>
    <w:p w14:paraId="30B2C8B4" w14:textId="05CCB4FC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узаемадзеянне </w:t>
      </w:r>
      <w:r w:rsidR="00690A9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знешнімі экспертамі, праваабарончымі,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рнымі і іншымі профільнымі арганізацыямі;</w:t>
      </w:r>
    </w:p>
    <w:p w14:paraId="55CA772F" w14:textId="1947EBF6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садзейнічанне развіццю гендарна-адчувальнага падыходу ў кіраўніцкай, арганізацыйнай і прафесійнай дзейнасці БАЖ</w:t>
      </w:r>
      <w:r w:rsidR="00690A9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;</w:t>
      </w:r>
    </w:p>
    <w:p w14:paraId="534B1F17" w14:textId="77777777" w:rsidR="00E87696" w:rsidRPr="00FB356D" w:rsidRDefault="00E87696" w:rsidP="00E87696">
      <w:pPr>
        <w:numPr>
          <w:ilvl w:val="0"/>
          <w:numId w:val="17"/>
        </w:numPr>
        <w:spacing w:before="120" w:after="120" w:line="240" w:lineRule="auto"/>
        <w:ind w:left="1440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распрацоўка прапаноў па мерах, накіраваных на ліквідацыю выяўленых бар'ераў, недахопаў і рызык.</w:t>
      </w:r>
    </w:p>
    <w:p w14:paraId="03F4871B" w14:textId="2F552D02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рная ўпаўнаважаная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выконваючы свае функцыі,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абавязаная 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захоўваць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канфідэнцы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насць, пазбягаць канфлікт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інтарэсаў</w:t>
      </w:r>
      <w:r w:rsidR="0099185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дзейнічаць добрасумленна, бесстаронн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ў інтарэсах рэалізацыі </w:t>
      </w:r>
      <w:r w:rsidR="005B4387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ай Палітыкі.</w:t>
      </w:r>
    </w:p>
    <w:p w14:paraId="56EFD0CD" w14:textId="230A98AE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рная ўпаўнаважаная нясе адказнасць за належнае, своечасовае і добрасумленнае выкананне ўскладзеных на яго ці яе функцый у межах прадастаўленых паўнамоцтваў. Неналежнае выкананне абавязкаў, разгалашэнне канфідэнцыйнай інфармацыі, злоўжыванне паўнамоцтвамі або дзеянні, якія падрываюць давер да механізмаў рэалізацыі Палітыкі, разглядаюцца як парушэнне </w:t>
      </w:r>
      <w:r w:rsidR="00F2674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гэтай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Палітыкі.</w:t>
      </w:r>
    </w:p>
    <w:p w14:paraId="492A38F1" w14:textId="390F40B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забяспечвае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упаўнаважанай арганізацыйныя ўмовы, неабходныя для выканання яе функцый, уключаючы доступ да інфармацыі ў межах мандата, магчымасць </w:t>
      </w:r>
      <w:r w:rsidR="00F2674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заемадзеяння з кіруючымі і выканаўчымі органамі арганізацыі, а таксама, па магчымасці, рэсурсы для навучання, кансультацыйнай і экспертнай падтрымкі. Адсутнасць такіх умоў не павінна выкарыстоўвацца як падстава для фармальнага прызначэння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рнай упаўнаважанай без рэальнай магчымасці выканання ўскладзеных функцый.</w:t>
      </w:r>
    </w:p>
    <w:p w14:paraId="73D741AD" w14:textId="77777777" w:rsidR="00E87696" w:rsidRPr="00FB356D" w:rsidRDefault="00E87696" w:rsidP="00E87696">
      <w:pPr>
        <w:spacing w:after="0" w:line="240" w:lineRule="auto"/>
        <w:rPr>
          <w:rFonts w:eastAsia="Times New Roman" w:cstheme="minorHAnsi"/>
          <w:sz w:val="24"/>
          <w:szCs w:val="24"/>
          <w:lang w:val="be-BY" w:eastAsia="ru-RU"/>
        </w:rPr>
      </w:pPr>
    </w:p>
    <w:p w14:paraId="23FF78AB" w14:textId="77777777" w:rsidR="00E87696" w:rsidRPr="00FB356D" w:rsidRDefault="00E87696" w:rsidP="00E87696">
      <w:pPr>
        <w:spacing w:before="360" w:after="8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b/>
          <w:bCs/>
          <w:color w:val="0F4761"/>
          <w:kern w:val="36"/>
          <w:sz w:val="24"/>
          <w:szCs w:val="24"/>
          <w:lang w:val="be-BY" w:eastAsia="ru-RU"/>
        </w:rPr>
        <w:t xml:space="preserve">Дадатак 2. </w:t>
      </w:r>
      <w:r w:rsidRPr="00FB356D">
        <w:rPr>
          <w:rFonts w:eastAsia="Times New Roman" w:cstheme="minorHAnsi"/>
          <w:color w:val="0F4761"/>
          <w:kern w:val="36"/>
          <w:sz w:val="24"/>
          <w:szCs w:val="24"/>
          <w:lang w:val="be-BY" w:eastAsia="ru-RU"/>
        </w:rPr>
        <w:t>Стандарты пры распаўсюдзе кантэнту інфармацыйнымі рэсурсамі БАЖ</w:t>
      </w:r>
    </w:p>
    <w:p w14:paraId="1AC5047A" w14:textId="7230BC1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БАЖ прызнае, што рэалізацыя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рнай палітыкі немагчымая без выканання прафесійных стандартаў журналістыкі, накіраваных на забеспячэнне роўнага, паважлівага і недыскрымінацыйнага 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прадстаўлення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людзей у мед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антэнце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13497352" w14:textId="49066CC1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lastRenderedPageBreak/>
        <w:t>Генд</w:t>
      </w:r>
      <w:r w:rsidR="00065FCA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рны баланс крыніц і экспертных меркаванняў</w:t>
      </w:r>
    </w:p>
    <w:p w14:paraId="03D9D0B5" w14:textId="46BFC6BC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 падрыхтоўцы матэрыялаў варта імкнуцца да збалансаванага п</w:t>
      </w:r>
      <w:r w:rsidR="0099185C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рыцягнення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жанчын і мужчын у якасці экспертаў, каментатараў, герояў публікацый і ўдзельнікаў грамадскай дыскусіі. Асаблів</w:t>
      </w:r>
      <w:r w:rsidR="0060163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ўваг</w:t>
      </w:r>
      <w:r w:rsidR="0060163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варта надаваць 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ключэнню жанчын і прадстаўнікоў нед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астаткова прадстаўленых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груп у асвятленне т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м, 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якія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традыцыйна асацы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ююцца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 мужчынск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кампетэнцыямі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у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тым ліку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палітык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эканомік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бяспек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права і навук</w:t>
      </w:r>
      <w:r w:rsidR="00D40C4B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562860E8" w14:textId="75A548B8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Адказн</w:t>
      </w:r>
      <w:r w:rsidR="00601632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ае прадстаўленне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і </w:t>
      </w:r>
      <w:r w:rsidR="00601632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пазбяганне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рных стэрэатыпаў</w:t>
      </w:r>
    </w:p>
    <w:p w14:paraId="661A841D" w14:textId="72A52AC9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Журналісцкія матэрыялы не павінны </w:t>
      </w:r>
      <w:r w:rsidR="00346BF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рэпрадуктаваць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або ўзмацняць дыскрымінацыйныя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рныя ролі, шаблонныя ўяўленні і зневажальныя вобразы. Пры падрыхтоўцы тэкстаў, сюжэтаў, інтэрв'ю, загалоўкаў, анонсаў, ф</w:t>
      </w:r>
      <w:r w:rsidR="00346BF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отаздымкаў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відэа, графікі і іншых візуальных матэрыялаў неабходна пазбягаць падачы, якая </w:t>
      </w:r>
      <w:r w:rsidR="00346BF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мацоўвае 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думку пра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розную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сацыяльн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346BF8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вартасц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людзей у залежнасці ад полу ці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ру, а таксама выкарыстоўваць толькі правераную, дакладную і праўдзівую інфармацыю, 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якая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 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грунтуецца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 міфах, пр</w:t>
      </w:r>
      <w:r w:rsidR="00ED6F42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адузятасц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 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ідэалагізаваных клішэ. Візуальнае суправаджэнне павінна адпавядаць зместу матэрыялу, паважаць годнасць адлюстр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аваных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асоб і не ствараць дыскрымінацыйнага, зневажальнага або сексуал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ізаванага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кантэксту.</w:t>
      </w:r>
    </w:p>
    <w:p w14:paraId="224B3297" w14:textId="5E4F9BE8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Выкарыстанне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рна-адчувальна</w:t>
      </w:r>
      <w:r w:rsidR="009339E9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і недыскрымінацыйна</w:t>
      </w:r>
      <w:r w:rsidR="009339E9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й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мовы</w:t>
      </w:r>
    </w:p>
    <w:p w14:paraId="39E08D78" w14:textId="1AEF29D2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 прафесійнай камунікацыі і рэдакцыйных матэрыялах варта выкарыстоўваць мову, як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не ўтрымлівае с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ксісцкіх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прыніжальных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выразаў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ці фармулёвак з праявамі 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экс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люзі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або ст</w:t>
      </w:r>
      <w:r w:rsidR="009339E9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ыгматыза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Фармулёўкі павінны быць дакладнымі, паважлівымі і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па магчымасці</w:t>
      </w:r>
      <w:r w:rsidR="008B16BD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, інклюзіўнымі;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згад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ванне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полу,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ру, сямейнага становішча, знешнасці ці іншых ас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б</w:t>
      </w:r>
      <w:r w:rsidR="001611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овых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характарыстык дапускаецца толькі ў тых выпадках, калі гэта 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непасрэдна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тычыцца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тэмы матэрыялу.</w:t>
      </w:r>
    </w:p>
    <w:p w14:paraId="769FFA6D" w14:textId="575E3C1F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Этычна</w:t>
      </w:r>
      <w:r w:rsidR="00732B90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е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 xml:space="preserve"> асвятленне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рна-абумоўленага гвалту</w:t>
      </w:r>
    </w:p>
    <w:p w14:paraId="72570C86" w14:textId="097C0AB0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Асвятленне выпадкаў хатняга гвалту, сексуал</w:t>
      </w:r>
      <w:r w:rsidR="00732B90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із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аванага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гвалту, харасмент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лічбавага 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насілля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 іншых формаў генд</w:t>
      </w:r>
      <w:r w:rsidR="00065FC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рна-абумоўленага гвалту павінна грунтавацца на прынцыпах дакладнасці, павагі, 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адмовы ад сенсацыйнасці і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недапушчэння шкоды. У такіх матэрыялах не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прымальныя абвінавачванне ахвяры (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в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ці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мблейм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нг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)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, апраўданне дзеянняў агрэсара, рамантызацыя гвалту, а таксама любыя фармулёўкі, 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якія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переклад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аюць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адказнасць на пацярпел</w:t>
      </w:r>
      <w:r w:rsidR="00F93BEA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ую асобу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</w:t>
      </w:r>
    </w:p>
    <w:p w14:paraId="1088644C" w14:textId="77777777" w:rsidR="00E87696" w:rsidRPr="00FB356D" w:rsidRDefault="00E87696" w:rsidP="00E87696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u w:val="single"/>
          <w:lang w:val="be-BY" w:eastAsia="ru-RU"/>
        </w:rPr>
        <w:t>Абарона годнасці, прыватнай жыцця і бяспекі пацярпелых</w:t>
      </w:r>
    </w:p>
    <w:p w14:paraId="50B76A8F" w14:textId="743F934F" w:rsidR="00E87696" w:rsidRPr="00FB356D" w:rsidRDefault="00E87696" w:rsidP="00E132A0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val="be-BY" w:eastAsia="ru-RU"/>
        </w:rPr>
      </w:pP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П</w:t>
      </w:r>
      <w:r w:rsidR="0016110E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адчас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працы з пацярпелымі ад гвалту, дыскрымінацыі або пераследу журналісты абавязаны выконваць прынцыпы 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канфідэнцый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насці, павагі і мінімізацыі паўторнай тра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ўматызацыі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. Публікацыя персанальных да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ны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х, візуальных матэрыялаў, дэталяў прыватнага жыцця або іншых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звестак, якія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 ідэнтыфікуюць </w:t>
      </w:r>
      <w:r w:rsidR="008A7C95"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 xml:space="preserve">асобу, </w:t>
      </w:r>
      <w:r w:rsidRPr="00FB356D">
        <w:rPr>
          <w:rFonts w:eastAsia="Times New Roman" w:cstheme="minorHAnsi"/>
          <w:color w:val="000000"/>
          <w:sz w:val="24"/>
          <w:szCs w:val="24"/>
          <w:lang w:val="be-BY" w:eastAsia="ru-RU"/>
        </w:rPr>
        <w:t>дапускаецца толькі пры наяўнасці законных і этычна апраўданых падстаў, а таксама з улікам магчымых рызык для бяспекі чалавека.</w:t>
      </w:r>
    </w:p>
    <w:sectPr w:rsidR="00E87696" w:rsidRPr="00FB356D" w:rsidSect="000E061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5AE5"/>
    <w:multiLevelType w:val="multilevel"/>
    <w:tmpl w:val="ACB8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04456"/>
    <w:multiLevelType w:val="multilevel"/>
    <w:tmpl w:val="A37A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41B04"/>
    <w:multiLevelType w:val="multilevel"/>
    <w:tmpl w:val="28FCAD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7F390B"/>
    <w:multiLevelType w:val="multilevel"/>
    <w:tmpl w:val="140C70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C23016"/>
    <w:multiLevelType w:val="multilevel"/>
    <w:tmpl w:val="FFE2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5354E3"/>
    <w:multiLevelType w:val="multilevel"/>
    <w:tmpl w:val="B45E20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001BB8"/>
    <w:multiLevelType w:val="multilevel"/>
    <w:tmpl w:val="19A66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50472"/>
    <w:multiLevelType w:val="multilevel"/>
    <w:tmpl w:val="5BC61D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013057"/>
    <w:multiLevelType w:val="multilevel"/>
    <w:tmpl w:val="5AD03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497C9E"/>
    <w:multiLevelType w:val="multilevel"/>
    <w:tmpl w:val="3E4689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53250D"/>
    <w:multiLevelType w:val="multilevel"/>
    <w:tmpl w:val="355EDF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A320AC"/>
    <w:multiLevelType w:val="multilevel"/>
    <w:tmpl w:val="1EC4BBE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CF61E5"/>
    <w:multiLevelType w:val="multilevel"/>
    <w:tmpl w:val="CB9EF7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091113"/>
    <w:multiLevelType w:val="multilevel"/>
    <w:tmpl w:val="54FC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260080"/>
    <w:multiLevelType w:val="multilevel"/>
    <w:tmpl w:val="A7F4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711C1D"/>
    <w:multiLevelType w:val="multilevel"/>
    <w:tmpl w:val="89B08B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969D0"/>
    <w:multiLevelType w:val="multilevel"/>
    <w:tmpl w:val="2C60BED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0A4FB4"/>
    <w:multiLevelType w:val="multilevel"/>
    <w:tmpl w:val="D1344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02426B"/>
    <w:multiLevelType w:val="multilevel"/>
    <w:tmpl w:val="A63E3E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873BD5"/>
    <w:multiLevelType w:val="multilevel"/>
    <w:tmpl w:val="5442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B11E05"/>
    <w:multiLevelType w:val="multilevel"/>
    <w:tmpl w:val="A26A49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D00156"/>
    <w:multiLevelType w:val="multilevel"/>
    <w:tmpl w:val="F99C7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0F0452"/>
    <w:multiLevelType w:val="multilevel"/>
    <w:tmpl w:val="FE8ABF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B87BEE"/>
    <w:multiLevelType w:val="multilevel"/>
    <w:tmpl w:val="6E46DC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723685">
    <w:abstractNumId w:val="17"/>
  </w:num>
  <w:num w:numId="2" w16cid:durableId="172258025">
    <w:abstractNumId w:val="9"/>
    <w:lvlOverride w:ilvl="0">
      <w:lvl w:ilvl="0">
        <w:numFmt w:val="decimal"/>
        <w:lvlText w:val="%1."/>
        <w:lvlJc w:val="left"/>
      </w:lvl>
    </w:lvlOverride>
  </w:num>
  <w:num w:numId="3" w16cid:durableId="350108237">
    <w:abstractNumId w:val="6"/>
  </w:num>
  <w:num w:numId="4" w16cid:durableId="251934786">
    <w:abstractNumId w:val="3"/>
    <w:lvlOverride w:ilvl="0">
      <w:lvl w:ilvl="0">
        <w:numFmt w:val="decimal"/>
        <w:lvlText w:val="%1."/>
        <w:lvlJc w:val="left"/>
      </w:lvl>
    </w:lvlOverride>
  </w:num>
  <w:num w:numId="5" w16cid:durableId="350494647">
    <w:abstractNumId w:val="14"/>
  </w:num>
  <w:num w:numId="6" w16cid:durableId="156263629">
    <w:abstractNumId w:val="2"/>
    <w:lvlOverride w:ilvl="0">
      <w:lvl w:ilvl="0">
        <w:numFmt w:val="decimal"/>
        <w:lvlText w:val="%1."/>
        <w:lvlJc w:val="left"/>
      </w:lvl>
    </w:lvlOverride>
  </w:num>
  <w:num w:numId="7" w16cid:durableId="254284623">
    <w:abstractNumId w:val="23"/>
    <w:lvlOverride w:ilvl="0">
      <w:lvl w:ilvl="0">
        <w:numFmt w:val="decimal"/>
        <w:lvlText w:val="%1."/>
        <w:lvlJc w:val="left"/>
      </w:lvl>
    </w:lvlOverride>
  </w:num>
  <w:num w:numId="8" w16cid:durableId="1641184220">
    <w:abstractNumId w:val="18"/>
    <w:lvlOverride w:ilvl="0">
      <w:lvl w:ilvl="0">
        <w:numFmt w:val="decimal"/>
        <w:lvlText w:val="%1."/>
        <w:lvlJc w:val="left"/>
      </w:lvl>
    </w:lvlOverride>
  </w:num>
  <w:num w:numId="9" w16cid:durableId="1830361176">
    <w:abstractNumId w:val="10"/>
    <w:lvlOverride w:ilvl="0">
      <w:lvl w:ilvl="0">
        <w:numFmt w:val="decimal"/>
        <w:lvlText w:val="%1."/>
        <w:lvlJc w:val="left"/>
      </w:lvl>
    </w:lvlOverride>
  </w:num>
  <w:num w:numId="10" w16cid:durableId="1112553447">
    <w:abstractNumId w:val="20"/>
    <w:lvlOverride w:ilvl="0">
      <w:lvl w:ilvl="0">
        <w:numFmt w:val="decimal"/>
        <w:lvlText w:val="%1."/>
        <w:lvlJc w:val="left"/>
      </w:lvl>
    </w:lvlOverride>
  </w:num>
  <w:num w:numId="11" w16cid:durableId="377972957">
    <w:abstractNumId w:val="7"/>
    <w:lvlOverride w:ilvl="0">
      <w:lvl w:ilvl="0">
        <w:numFmt w:val="decimal"/>
        <w:lvlText w:val="%1."/>
        <w:lvlJc w:val="left"/>
      </w:lvl>
    </w:lvlOverride>
  </w:num>
  <w:num w:numId="12" w16cid:durableId="1029455020">
    <w:abstractNumId w:val="5"/>
    <w:lvlOverride w:ilvl="0">
      <w:lvl w:ilvl="0">
        <w:numFmt w:val="decimal"/>
        <w:lvlText w:val="%1."/>
        <w:lvlJc w:val="left"/>
      </w:lvl>
    </w:lvlOverride>
  </w:num>
  <w:num w:numId="13" w16cid:durableId="421074797">
    <w:abstractNumId w:val="15"/>
    <w:lvlOverride w:ilvl="0">
      <w:lvl w:ilvl="0">
        <w:numFmt w:val="decimal"/>
        <w:lvlText w:val="%1."/>
        <w:lvlJc w:val="left"/>
      </w:lvl>
    </w:lvlOverride>
  </w:num>
  <w:num w:numId="14" w16cid:durableId="300429516">
    <w:abstractNumId w:val="22"/>
    <w:lvlOverride w:ilvl="0">
      <w:lvl w:ilvl="0">
        <w:numFmt w:val="decimal"/>
        <w:lvlText w:val="%1."/>
        <w:lvlJc w:val="left"/>
      </w:lvl>
    </w:lvlOverride>
  </w:num>
  <w:num w:numId="15" w16cid:durableId="73208396">
    <w:abstractNumId w:val="11"/>
    <w:lvlOverride w:ilvl="0">
      <w:lvl w:ilvl="0">
        <w:numFmt w:val="decimal"/>
        <w:lvlText w:val="%1."/>
        <w:lvlJc w:val="left"/>
      </w:lvl>
    </w:lvlOverride>
  </w:num>
  <w:num w:numId="16" w16cid:durableId="497769158">
    <w:abstractNumId w:val="16"/>
    <w:lvlOverride w:ilvl="0">
      <w:lvl w:ilvl="0">
        <w:numFmt w:val="decimal"/>
        <w:lvlText w:val="%1."/>
        <w:lvlJc w:val="left"/>
      </w:lvl>
    </w:lvlOverride>
  </w:num>
  <w:num w:numId="17" w16cid:durableId="1328098685">
    <w:abstractNumId w:val="8"/>
  </w:num>
  <w:num w:numId="18" w16cid:durableId="996110793">
    <w:abstractNumId w:val="19"/>
  </w:num>
  <w:num w:numId="19" w16cid:durableId="52432489">
    <w:abstractNumId w:val="0"/>
  </w:num>
  <w:num w:numId="20" w16cid:durableId="212235484">
    <w:abstractNumId w:val="21"/>
    <w:lvlOverride w:ilvl="0">
      <w:lvl w:ilvl="0">
        <w:numFmt w:val="decimal"/>
        <w:lvlText w:val="%1."/>
        <w:lvlJc w:val="left"/>
      </w:lvl>
    </w:lvlOverride>
  </w:num>
  <w:num w:numId="21" w16cid:durableId="197553293">
    <w:abstractNumId w:val="1"/>
  </w:num>
  <w:num w:numId="22" w16cid:durableId="1219631400">
    <w:abstractNumId w:val="12"/>
    <w:lvlOverride w:ilvl="0">
      <w:lvl w:ilvl="0">
        <w:numFmt w:val="decimal"/>
        <w:lvlText w:val="%1."/>
        <w:lvlJc w:val="left"/>
      </w:lvl>
    </w:lvlOverride>
  </w:num>
  <w:num w:numId="23" w16cid:durableId="100881104">
    <w:abstractNumId w:val="13"/>
  </w:num>
  <w:num w:numId="24" w16cid:durableId="64111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96"/>
    <w:rsid w:val="0000648F"/>
    <w:rsid w:val="000144B9"/>
    <w:rsid w:val="00065FCA"/>
    <w:rsid w:val="000C63B3"/>
    <w:rsid w:val="000E0610"/>
    <w:rsid w:val="000E1E7A"/>
    <w:rsid w:val="000F75BD"/>
    <w:rsid w:val="00103206"/>
    <w:rsid w:val="00126B2D"/>
    <w:rsid w:val="001464B0"/>
    <w:rsid w:val="0016110E"/>
    <w:rsid w:val="00193643"/>
    <w:rsid w:val="001A00E5"/>
    <w:rsid w:val="001C065B"/>
    <w:rsid w:val="001C6B5E"/>
    <w:rsid w:val="001F19E1"/>
    <w:rsid w:val="001F3331"/>
    <w:rsid w:val="00203A98"/>
    <w:rsid w:val="00236DB9"/>
    <w:rsid w:val="00262114"/>
    <w:rsid w:val="00295C18"/>
    <w:rsid w:val="002B6FA2"/>
    <w:rsid w:val="002D253E"/>
    <w:rsid w:val="002E2406"/>
    <w:rsid w:val="002F1C2F"/>
    <w:rsid w:val="002F360E"/>
    <w:rsid w:val="00306C66"/>
    <w:rsid w:val="0032797D"/>
    <w:rsid w:val="00346BF8"/>
    <w:rsid w:val="00351629"/>
    <w:rsid w:val="00361012"/>
    <w:rsid w:val="003665D3"/>
    <w:rsid w:val="00384539"/>
    <w:rsid w:val="00392E5B"/>
    <w:rsid w:val="003B0363"/>
    <w:rsid w:val="003F488B"/>
    <w:rsid w:val="00402663"/>
    <w:rsid w:val="00405F7B"/>
    <w:rsid w:val="00412A8E"/>
    <w:rsid w:val="00450CB6"/>
    <w:rsid w:val="00480C67"/>
    <w:rsid w:val="004905F2"/>
    <w:rsid w:val="004B47BE"/>
    <w:rsid w:val="004B6643"/>
    <w:rsid w:val="004C6C35"/>
    <w:rsid w:val="004D2889"/>
    <w:rsid w:val="004D5F56"/>
    <w:rsid w:val="004E1FD9"/>
    <w:rsid w:val="00510877"/>
    <w:rsid w:val="005402DD"/>
    <w:rsid w:val="00552192"/>
    <w:rsid w:val="00553D3F"/>
    <w:rsid w:val="005831E2"/>
    <w:rsid w:val="005B4387"/>
    <w:rsid w:val="005D1240"/>
    <w:rsid w:val="005F3637"/>
    <w:rsid w:val="005F7108"/>
    <w:rsid w:val="00601632"/>
    <w:rsid w:val="006319F3"/>
    <w:rsid w:val="00650098"/>
    <w:rsid w:val="00667BDA"/>
    <w:rsid w:val="006827BB"/>
    <w:rsid w:val="006857D3"/>
    <w:rsid w:val="00690A9E"/>
    <w:rsid w:val="006A1DC5"/>
    <w:rsid w:val="006A3533"/>
    <w:rsid w:val="006B792C"/>
    <w:rsid w:val="006E5517"/>
    <w:rsid w:val="006F6D8F"/>
    <w:rsid w:val="00732B90"/>
    <w:rsid w:val="00734B23"/>
    <w:rsid w:val="007354CD"/>
    <w:rsid w:val="00772AEF"/>
    <w:rsid w:val="0077406F"/>
    <w:rsid w:val="00791B5F"/>
    <w:rsid w:val="007E1475"/>
    <w:rsid w:val="007E25B2"/>
    <w:rsid w:val="007F0867"/>
    <w:rsid w:val="00802FE8"/>
    <w:rsid w:val="00810B37"/>
    <w:rsid w:val="008574A4"/>
    <w:rsid w:val="008607D9"/>
    <w:rsid w:val="00875EA3"/>
    <w:rsid w:val="00893E5A"/>
    <w:rsid w:val="008A7C95"/>
    <w:rsid w:val="008B16BD"/>
    <w:rsid w:val="008C2374"/>
    <w:rsid w:val="008C718A"/>
    <w:rsid w:val="008F2FD8"/>
    <w:rsid w:val="008F31F0"/>
    <w:rsid w:val="00904EC2"/>
    <w:rsid w:val="00907464"/>
    <w:rsid w:val="009339E9"/>
    <w:rsid w:val="00937F2C"/>
    <w:rsid w:val="00966053"/>
    <w:rsid w:val="00967CE1"/>
    <w:rsid w:val="009810C6"/>
    <w:rsid w:val="0099185C"/>
    <w:rsid w:val="009C2E8E"/>
    <w:rsid w:val="009F67C2"/>
    <w:rsid w:val="00A15AC6"/>
    <w:rsid w:val="00A3640B"/>
    <w:rsid w:val="00A550D0"/>
    <w:rsid w:val="00A85479"/>
    <w:rsid w:val="00A8750B"/>
    <w:rsid w:val="00AC65EA"/>
    <w:rsid w:val="00AC7743"/>
    <w:rsid w:val="00AD1113"/>
    <w:rsid w:val="00B23CCE"/>
    <w:rsid w:val="00B26DE1"/>
    <w:rsid w:val="00B503BC"/>
    <w:rsid w:val="00B54922"/>
    <w:rsid w:val="00B648BE"/>
    <w:rsid w:val="00B65A59"/>
    <w:rsid w:val="00B73C42"/>
    <w:rsid w:val="00B757AC"/>
    <w:rsid w:val="00B76F18"/>
    <w:rsid w:val="00B77CBB"/>
    <w:rsid w:val="00BA14A2"/>
    <w:rsid w:val="00BA6C00"/>
    <w:rsid w:val="00BB050B"/>
    <w:rsid w:val="00BC086B"/>
    <w:rsid w:val="00BD1B4B"/>
    <w:rsid w:val="00BE2A80"/>
    <w:rsid w:val="00C242D1"/>
    <w:rsid w:val="00C345B7"/>
    <w:rsid w:val="00C57798"/>
    <w:rsid w:val="00C71415"/>
    <w:rsid w:val="00C73615"/>
    <w:rsid w:val="00CA5880"/>
    <w:rsid w:val="00D15C83"/>
    <w:rsid w:val="00D329B9"/>
    <w:rsid w:val="00D40C4B"/>
    <w:rsid w:val="00D40FAA"/>
    <w:rsid w:val="00D467ED"/>
    <w:rsid w:val="00D62A44"/>
    <w:rsid w:val="00D646F3"/>
    <w:rsid w:val="00D71609"/>
    <w:rsid w:val="00DB0E57"/>
    <w:rsid w:val="00DD4380"/>
    <w:rsid w:val="00E056D0"/>
    <w:rsid w:val="00E132A0"/>
    <w:rsid w:val="00E22C02"/>
    <w:rsid w:val="00E65F73"/>
    <w:rsid w:val="00E7254E"/>
    <w:rsid w:val="00E737EA"/>
    <w:rsid w:val="00E87696"/>
    <w:rsid w:val="00EA692B"/>
    <w:rsid w:val="00EA6EFE"/>
    <w:rsid w:val="00EA72E1"/>
    <w:rsid w:val="00EB07A5"/>
    <w:rsid w:val="00EB3E82"/>
    <w:rsid w:val="00EB5392"/>
    <w:rsid w:val="00EC4807"/>
    <w:rsid w:val="00EC4FD2"/>
    <w:rsid w:val="00ED6F42"/>
    <w:rsid w:val="00F05E38"/>
    <w:rsid w:val="00F172DB"/>
    <w:rsid w:val="00F2674A"/>
    <w:rsid w:val="00F32CCF"/>
    <w:rsid w:val="00F420C1"/>
    <w:rsid w:val="00F558EB"/>
    <w:rsid w:val="00F82909"/>
    <w:rsid w:val="00F93BEA"/>
    <w:rsid w:val="00F96F43"/>
    <w:rsid w:val="00FA0E78"/>
    <w:rsid w:val="00FA43A8"/>
    <w:rsid w:val="00FA6820"/>
    <w:rsid w:val="00FB356D"/>
    <w:rsid w:val="00FC1534"/>
    <w:rsid w:val="00FD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8D923"/>
  <w15:chartTrackingRefBased/>
  <w15:docId w15:val="{3904F333-DE36-4A10-BF14-E40114DA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76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6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87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7696"/>
    <w:rPr>
      <w:color w:val="0000FF"/>
      <w:u w:val="single"/>
    </w:rPr>
  </w:style>
  <w:style w:type="character" w:customStyle="1" w:styleId="apple-tab-span">
    <w:name w:val="apple-tab-span"/>
    <w:basedOn w:val="a0"/>
    <w:rsid w:val="00E87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3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4797</Words>
  <Characters>27343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zlukashuk@gmail.com</cp:lastModifiedBy>
  <cp:revision>2</cp:revision>
  <dcterms:created xsi:type="dcterms:W3CDTF">2026-09-21T10:59:00Z</dcterms:created>
  <dcterms:modified xsi:type="dcterms:W3CDTF">2026-09-21T10:59:00Z</dcterms:modified>
</cp:coreProperties>
</file>